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954B" w14:textId="74EC6E7D" w:rsidR="00D10A19" w:rsidRDefault="00F6296B" w:rsidP="00F6296B">
      <w:pPr>
        <w:pStyle w:val="Title"/>
      </w:pPr>
      <w:r>
        <w:t>Request for Proposals:</w:t>
      </w:r>
      <w:r>
        <w:br/>
        <w:t>Integrated Library Systems</w:t>
      </w:r>
      <w:r w:rsidR="00B00800">
        <w:t xml:space="preserve">, </w:t>
      </w:r>
      <w:r w:rsidR="00B00800">
        <w:br/>
        <w:t xml:space="preserve">Discovery Platforms, and </w:t>
      </w:r>
      <w:r w:rsidR="000C1F88">
        <w:t>Related</w:t>
      </w:r>
      <w:r w:rsidR="00B00800">
        <w:t xml:space="preserve"> Products</w:t>
      </w:r>
      <w:r>
        <w:t xml:space="preserve"> </w:t>
      </w:r>
    </w:p>
    <w:p w14:paraId="4926EEC1" w14:textId="1A5FD85C" w:rsidR="00F6296B" w:rsidRDefault="003C2AA8" w:rsidP="00F6296B">
      <w:pPr>
        <w:pStyle w:val="Subtitle"/>
      </w:pPr>
      <w:r>
        <w:t>March 7, 2022</w:t>
      </w:r>
    </w:p>
    <w:p w14:paraId="146CD598" w14:textId="2E4AE643" w:rsidR="00F6296B" w:rsidRDefault="00F6296B" w:rsidP="00F6296B"/>
    <w:p w14:paraId="0E38A84C" w14:textId="7B370408" w:rsidR="00830160" w:rsidRDefault="00F6296B" w:rsidP="00830160">
      <w:r>
        <w:t xml:space="preserve">Ocean State Libraries (OSL) seeks responses from library vendors who provide </w:t>
      </w:r>
      <w:r w:rsidR="002C1731">
        <w:t xml:space="preserve">products, </w:t>
      </w:r>
      <w:r>
        <w:t>service</w:t>
      </w:r>
      <w:r w:rsidR="0018249D">
        <w:t>s</w:t>
      </w:r>
      <w:r w:rsidR="002C1731">
        <w:t>,</w:t>
      </w:r>
      <w:r>
        <w:t xml:space="preserve"> and support for integrated library systems (ILS)</w:t>
      </w:r>
      <w:r w:rsidR="002C1731">
        <w:t>, discovery platforms,</w:t>
      </w:r>
      <w:r>
        <w:t xml:space="preserve"> and related products as outlined in this request for proposals (RFP).  Respondents are encouraged to read this proposal carefully to understand the requirements for the RFP and the </w:t>
      </w:r>
      <w:r w:rsidR="00967E9F">
        <w:t xml:space="preserve">elements of a </w:t>
      </w:r>
      <w:r>
        <w:t>successful submission.</w:t>
      </w:r>
    </w:p>
    <w:p w14:paraId="6019D9FE" w14:textId="77777777" w:rsidR="00830160" w:rsidRPr="00830160" w:rsidRDefault="00830160" w:rsidP="00830160"/>
    <w:p w14:paraId="67FFAEAF" w14:textId="61F895A3" w:rsidR="00D111BC" w:rsidRDefault="00133FF6" w:rsidP="00FB676B">
      <w:pPr>
        <w:pStyle w:val="Heading1"/>
      </w:pPr>
      <w:r>
        <w:t xml:space="preserve">Products </w:t>
      </w:r>
      <w:r w:rsidR="00967E9F">
        <w:t>and Services</w:t>
      </w:r>
    </w:p>
    <w:p w14:paraId="074CC005" w14:textId="71B775B8" w:rsidR="00D111BC" w:rsidRDefault="00D111BC" w:rsidP="00967E9F">
      <w:pPr>
        <w:pStyle w:val="ListParagraph"/>
        <w:numPr>
          <w:ilvl w:val="0"/>
          <w:numId w:val="6"/>
        </w:numPr>
      </w:pPr>
      <w:r>
        <w:t>Integrated</w:t>
      </w:r>
      <w:r w:rsidR="00C71BF6">
        <w:t xml:space="preserve"> </w:t>
      </w:r>
      <w:r w:rsidR="00AD6B28">
        <w:t>l</w:t>
      </w:r>
      <w:r>
        <w:t xml:space="preserve">ibrary </w:t>
      </w:r>
      <w:r w:rsidR="00AD6B28">
        <w:t>s</w:t>
      </w:r>
      <w:r>
        <w:t>ystems</w:t>
      </w:r>
      <w:r w:rsidR="006E76D6">
        <w:t>.</w:t>
      </w:r>
    </w:p>
    <w:p w14:paraId="6FE337B5" w14:textId="00A2E939" w:rsidR="00D111BC" w:rsidRDefault="00D111BC" w:rsidP="00967E9F">
      <w:pPr>
        <w:pStyle w:val="ListParagraph"/>
        <w:numPr>
          <w:ilvl w:val="0"/>
          <w:numId w:val="6"/>
        </w:numPr>
      </w:pPr>
      <w:r>
        <w:t xml:space="preserve">Discovery </w:t>
      </w:r>
      <w:r w:rsidR="00AD6B28">
        <w:t>p</w:t>
      </w:r>
      <w:r w:rsidR="006B6596">
        <w:t>latforms</w:t>
      </w:r>
      <w:r w:rsidR="006E76D6">
        <w:t>.</w:t>
      </w:r>
    </w:p>
    <w:p w14:paraId="15372C7B" w14:textId="33441266" w:rsidR="006B6596" w:rsidRDefault="006B6596" w:rsidP="00967E9F">
      <w:pPr>
        <w:pStyle w:val="ListParagraph"/>
        <w:numPr>
          <w:ilvl w:val="0"/>
          <w:numId w:val="6"/>
        </w:numPr>
      </w:pPr>
      <w:r>
        <w:t xml:space="preserve">Related </w:t>
      </w:r>
      <w:r w:rsidR="00AD6B28">
        <w:t>p</w:t>
      </w:r>
      <w:r>
        <w:t>roducts, e.g.,</w:t>
      </w:r>
    </w:p>
    <w:p w14:paraId="6688F141" w14:textId="084A1948" w:rsidR="00D111BC" w:rsidRDefault="006E76D6" w:rsidP="006B6596">
      <w:pPr>
        <w:pStyle w:val="ListParagraph"/>
        <w:numPr>
          <w:ilvl w:val="1"/>
          <w:numId w:val="6"/>
        </w:numPr>
      </w:pPr>
      <w:r>
        <w:t>Cover images</w:t>
      </w:r>
      <w:r w:rsidR="007D0912">
        <w:t>, reviews, read-</w:t>
      </w:r>
      <w:proofErr w:type="spellStart"/>
      <w:r w:rsidR="007D0912">
        <w:t>alikes</w:t>
      </w:r>
      <w:proofErr w:type="spellEnd"/>
      <w:r w:rsidR="007D0912">
        <w:t>,</w:t>
      </w:r>
      <w:r>
        <w:t xml:space="preserve"> and other c</w:t>
      </w:r>
      <w:r w:rsidR="003B4786">
        <w:t>ontent</w:t>
      </w:r>
      <w:r w:rsidR="0050110C">
        <w:t xml:space="preserve"> enrichment</w:t>
      </w:r>
      <w:r w:rsidR="0019109F">
        <w:t>.</w:t>
      </w:r>
    </w:p>
    <w:p w14:paraId="28CB8856" w14:textId="4C3A235F" w:rsidR="0050110C" w:rsidRDefault="0050110C" w:rsidP="006E76D6">
      <w:pPr>
        <w:pStyle w:val="ListParagraph"/>
        <w:numPr>
          <w:ilvl w:val="1"/>
          <w:numId w:val="6"/>
        </w:numPr>
      </w:pPr>
      <w:r>
        <w:t>SMS</w:t>
      </w:r>
      <w:r w:rsidR="0019109F">
        <w:t xml:space="preserve"> and telephone notifications.</w:t>
      </w:r>
    </w:p>
    <w:p w14:paraId="355C57A6" w14:textId="70058D92" w:rsidR="0019109F" w:rsidRDefault="0019109F" w:rsidP="006E76D6">
      <w:pPr>
        <w:pStyle w:val="ListParagraph"/>
        <w:numPr>
          <w:ilvl w:val="1"/>
          <w:numId w:val="6"/>
        </w:numPr>
      </w:pPr>
      <w:r>
        <w:t xml:space="preserve">Online library card applications with </w:t>
      </w:r>
      <w:r w:rsidR="00DB2A3E">
        <w:t xml:space="preserve">secure </w:t>
      </w:r>
      <w:r>
        <w:t>identity and address validation.</w:t>
      </w:r>
    </w:p>
    <w:p w14:paraId="0FBB319C" w14:textId="7681914F" w:rsidR="00AD6B28" w:rsidRDefault="00D31862" w:rsidP="006E76D6">
      <w:pPr>
        <w:pStyle w:val="ListParagraph"/>
        <w:numPr>
          <w:ilvl w:val="1"/>
          <w:numId w:val="6"/>
        </w:numPr>
      </w:pPr>
      <w:r>
        <w:t>Other ILS or discovery feature enhancement.</w:t>
      </w:r>
    </w:p>
    <w:p w14:paraId="15FAF44C" w14:textId="77777777" w:rsidR="00D111BC" w:rsidRPr="00D111BC" w:rsidRDefault="00D111BC" w:rsidP="00D111BC"/>
    <w:p w14:paraId="702F17B2" w14:textId="0F41BD16" w:rsidR="00F6296B" w:rsidRDefault="00F6296B" w:rsidP="00FB676B">
      <w:pPr>
        <w:pStyle w:val="Heading1"/>
      </w:pPr>
      <w:r>
        <w:t>About Ocean State Libraries</w:t>
      </w:r>
    </w:p>
    <w:p w14:paraId="2679054B" w14:textId="4DE1D7AA" w:rsidR="00F6296B" w:rsidRDefault="00F6296B" w:rsidP="00F6296B">
      <w:r>
        <w:t>OSL is a nonprofit library consortium in Rhode Island.  Its members include all 48 public library systems</w:t>
      </w:r>
      <w:r w:rsidR="00DB2A3E">
        <w:t xml:space="preserve"> in the state</w:t>
      </w:r>
      <w:r>
        <w:t xml:space="preserve">, one private school library and the </w:t>
      </w:r>
      <w:r w:rsidR="007D0912">
        <w:t>Rhode Island</w:t>
      </w:r>
      <w:r>
        <w:t xml:space="preserve"> Office of Library and Information Services.  OSL provides service and support for a shared ILS, digital resources, and technology support to its members</w:t>
      </w:r>
      <w:r w:rsidR="00214CF0">
        <w:t>.  Its current ILS contract ends June 30, 2023.</w:t>
      </w:r>
    </w:p>
    <w:p w14:paraId="30AA22B5" w14:textId="0A0242AA" w:rsidR="00F6296B" w:rsidRDefault="00F6296B" w:rsidP="00F6296B"/>
    <w:p w14:paraId="13C41D1F" w14:textId="25288013" w:rsidR="00F6296B" w:rsidRDefault="00B961CB" w:rsidP="00F6296B">
      <w:r>
        <w:t xml:space="preserve">The current </w:t>
      </w:r>
      <w:r w:rsidR="000B0579">
        <w:t xml:space="preserve">ILS </w:t>
      </w:r>
      <w:r>
        <w:t>environment of OSL includes:</w:t>
      </w:r>
    </w:p>
    <w:p w14:paraId="799E3F76" w14:textId="76F04DDA" w:rsidR="00B961CB" w:rsidRDefault="00B961CB" w:rsidP="00B961CB">
      <w:pPr>
        <w:pStyle w:val="ListParagraph"/>
        <w:numPr>
          <w:ilvl w:val="0"/>
          <w:numId w:val="2"/>
        </w:numPr>
      </w:pPr>
      <w:r>
        <w:t>Cloud-hosted Sierra from Innovative Interfaces</w:t>
      </w:r>
      <w:r w:rsidR="009A131F">
        <w:t>:</w:t>
      </w:r>
    </w:p>
    <w:p w14:paraId="01E26010" w14:textId="25EB933E" w:rsidR="009A131F" w:rsidRDefault="00FC7916" w:rsidP="009A131F">
      <w:pPr>
        <w:pStyle w:val="ListParagraph"/>
        <w:numPr>
          <w:ilvl w:val="1"/>
          <w:numId w:val="2"/>
        </w:numPr>
      </w:pPr>
      <w:r>
        <w:lastRenderedPageBreak/>
        <w:t>350,000 patron records</w:t>
      </w:r>
    </w:p>
    <w:p w14:paraId="14506EC4" w14:textId="0E050C4B" w:rsidR="00DA6C82" w:rsidRDefault="00DA6C82" w:rsidP="009A131F">
      <w:pPr>
        <w:pStyle w:val="ListParagraph"/>
        <w:numPr>
          <w:ilvl w:val="1"/>
          <w:numId w:val="2"/>
        </w:numPr>
      </w:pPr>
      <w:r>
        <w:t>1.1 million bibliographic records</w:t>
      </w:r>
    </w:p>
    <w:p w14:paraId="15C830D4" w14:textId="796E20F3" w:rsidR="00FC7916" w:rsidRDefault="00CE38D7" w:rsidP="009A131F">
      <w:pPr>
        <w:pStyle w:val="ListParagraph"/>
        <w:numPr>
          <w:ilvl w:val="1"/>
          <w:numId w:val="2"/>
        </w:numPr>
      </w:pPr>
      <w:r>
        <w:t>3.6 million item records</w:t>
      </w:r>
    </w:p>
    <w:p w14:paraId="339AB467" w14:textId="3D71A73D" w:rsidR="007D0912" w:rsidRDefault="007D0912" w:rsidP="009A131F">
      <w:pPr>
        <w:pStyle w:val="ListParagraph"/>
        <w:numPr>
          <w:ilvl w:val="1"/>
          <w:numId w:val="2"/>
        </w:numPr>
      </w:pPr>
      <w:r>
        <w:t>40,000 volume/holdings records</w:t>
      </w:r>
    </w:p>
    <w:p w14:paraId="558A1227" w14:textId="61637643" w:rsidR="00CE38D7" w:rsidRDefault="00616B6F" w:rsidP="009A131F">
      <w:pPr>
        <w:pStyle w:val="ListParagraph"/>
        <w:numPr>
          <w:ilvl w:val="1"/>
          <w:numId w:val="2"/>
        </w:numPr>
      </w:pPr>
      <w:r>
        <w:t>4.5 million annual circulation transactions</w:t>
      </w:r>
    </w:p>
    <w:p w14:paraId="02A409CC" w14:textId="6C1B7796" w:rsidR="00AA03B4" w:rsidRDefault="002736BB" w:rsidP="00B961CB">
      <w:pPr>
        <w:pStyle w:val="ListParagraph"/>
        <w:numPr>
          <w:ilvl w:val="0"/>
          <w:numId w:val="2"/>
        </w:numPr>
      </w:pPr>
      <w:r>
        <w:t xml:space="preserve">Cataloging via OCLC Connexion </w:t>
      </w:r>
      <w:r w:rsidR="00BB6CDD">
        <w:t>with early explorations of Baker and Taylor</w:t>
      </w:r>
      <w:r w:rsidR="007D0912">
        <w:t>’s</w:t>
      </w:r>
      <w:r w:rsidR="00BB6CDD">
        <w:t xml:space="preserve"> BTCat.</w:t>
      </w:r>
    </w:p>
    <w:p w14:paraId="2EB4CA74" w14:textId="534B6619" w:rsidR="00B961CB" w:rsidRDefault="00B961CB" w:rsidP="00B961CB">
      <w:pPr>
        <w:pStyle w:val="ListParagraph"/>
        <w:numPr>
          <w:ilvl w:val="0"/>
          <w:numId w:val="2"/>
        </w:numPr>
      </w:pPr>
      <w:proofErr w:type="spellStart"/>
      <w:r>
        <w:t>Syndetics</w:t>
      </w:r>
      <w:proofErr w:type="spellEnd"/>
      <w:r>
        <w:t xml:space="preserve"> online catalog enrichment from ProQuest</w:t>
      </w:r>
      <w:r w:rsidR="000B0579">
        <w:t>.</w:t>
      </w:r>
    </w:p>
    <w:p w14:paraId="120D8F36" w14:textId="61FC6F6D" w:rsidR="00B961CB" w:rsidRDefault="00B961CB" w:rsidP="00B961CB">
      <w:pPr>
        <w:pStyle w:val="ListParagraph"/>
        <w:numPr>
          <w:ilvl w:val="0"/>
          <w:numId w:val="2"/>
        </w:numPr>
      </w:pPr>
      <w:proofErr w:type="spellStart"/>
      <w:r>
        <w:t>iTiva</w:t>
      </w:r>
      <w:proofErr w:type="spellEnd"/>
      <w:r>
        <w:t xml:space="preserve"> phone notifications from </w:t>
      </w:r>
      <w:proofErr w:type="spellStart"/>
      <w:r>
        <w:t>illion</w:t>
      </w:r>
      <w:proofErr w:type="spellEnd"/>
      <w:r>
        <w:t xml:space="preserve"> Digital Tech Solutions</w:t>
      </w:r>
      <w:r w:rsidR="000B0579">
        <w:t>.</w:t>
      </w:r>
    </w:p>
    <w:p w14:paraId="2C4BA4D5" w14:textId="4530D311" w:rsidR="00F23A09" w:rsidRDefault="00F23A09" w:rsidP="00B961CB">
      <w:pPr>
        <w:pStyle w:val="ListParagraph"/>
        <w:numPr>
          <w:ilvl w:val="0"/>
          <w:numId w:val="2"/>
        </w:numPr>
      </w:pPr>
      <w:r>
        <w:t>SMS notifications</w:t>
      </w:r>
      <w:r w:rsidR="46E9FD72">
        <w:t xml:space="preserve"> from </w:t>
      </w:r>
      <w:proofErr w:type="spellStart"/>
      <w:r w:rsidR="46E9FD72">
        <w:t>Shoutbomb</w:t>
      </w:r>
      <w:proofErr w:type="spellEnd"/>
      <w:r>
        <w:t>.</w:t>
      </w:r>
    </w:p>
    <w:p w14:paraId="13075080" w14:textId="504CCEDC" w:rsidR="00B961CB" w:rsidRDefault="00B961CB" w:rsidP="00B961CB">
      <w:pPr>
        <w:pStyle w:val="ListParagraph"/>
        <w:numPr>
          <w:ilvl w:val="0"/>
          <w:numId w:val="2"/>
        </w:numPr>
      </w:pPr>
      <w:r>
        <w:t>Capira mobile app from OCLC</w:t>
      </w:r>
      <w:r w:rsidR="000B0579">
        <w:t>.</w:t>
      </w:r>
    </w:p>
    <w:p w14:paraId="59791734" w14:textId="74C7A5BB" w:rsidR="001949B4" w:rsidRDefault="007D0912" w:rsidP="00B961CB">
      <w:pPr>
        <w:pStyle w:val="ListParagraph"/>
        <w:numPr>
          <w:ilvl w:val="0"/>
          <w:numId w:val="2"/>
        </w:numPr>
      </w:pPr>
      <w:r>
        <w:t>E</w:t>
      </w:r>
      <w:r w:rsidR="001949B4">
        <w:t>books</w:t>
      </w:r>
      <w:r w:rsidR="00DE4957">
        <w:t xml:space="preserve">, </w:t>
      </w:r>
      <w:r w:rsidR="001949B4">
        <w:t>digital audiobooks</w:t>
      </w:r>
      <w:r w:rsidR="00DE4957">
        <w:t>,</w:t>
      </w:r>
      <w:r w:rsidR="001949B4">
        <w:t xml:space="preserve"> </w:t>
      </w:r>
      <w:r w:rsidR="00DE4957">
        <w:t xml:space="preserve">and streaming media </w:t>
      </w:r>
      <w:r w:rsidR="001949B4">
        <w:t>from OverDrive.</w:t>
      </w:r>
    </w:p>
    <w:p w14:paraId="24708D6A" w14:textId="4C6F00A8" w:rsidR="00B37B2A" w:rsidRDefault="00B37B2A" w:rsidP="00B961CB">
      <w:pPr>
        <w:pStyle w:val="ListParagraph"/>
        <w:numPr>
          <w:ilvl w:val="0"/>
          <w:numId w:val="2"/>
        </w:numPr>
      </w:pPr>
      <w:r>
        <w:t xml:space="preserve">A variety of electronic resources made available via </w:t>
      </w:r>
      <w:r w:rsidR="00441F66">
        <w:t>A</w:t>
      </w:r>
      <w:r>
        <w:t>sk</w:t>
      </w:r>
      <w:r w:rsidR="00441F66">
        <w:t>RI</w:t>
      </w:r>
      <w:r>
        <w:t xml:space="preserve">.org as well as </w:t>
      </w:r>
      <w:r w:rsidR="006C72AA">
        <w:t xml:space="preserve">those purchased </w:t>
      </w:r>
      <w:r w:rsidR="00441F66">
        <w:t xml:space="preserve">by OSL and </w:t>
      </w:r>
      <w:r w:rsidR="006C72AA">
        <w:t>individually by libraries.</w:t>
      </w:r>
    </w:p>
    <w:p w14:paraId="1576885F" w14:textId="51C9E41A" w:rsidR="00247F83" w:rsidRDefault="001A2C03" w:rsidP="00B961CB">
      <w:pPr>
        <w:pStyle w:val="ListParagraph"/>
        <w:numPr>
          <w:ilvl w:val="0"/>
          <w:numId w:val="2"/>
        </w:numPr>
      </w:pPr>
      <w:r>
        <w:t>A</w:t>
      </w:r>
      <w:r w:rsidR="00325751">
        <w:t xml:space="preserve"> mix of </w:t>
      </w:r>
      <w:r w:rsidR="007425FC">
        <w:t>barcode and RFID item identification</w:t>
      </w:r>
      <w:r w:rsidR="00ED6F1F">
        <w:t xml:space="preserve"> and </w:t>
      </w:r>
      <w:r w:rsidR="007425FC">
        <w:t>a mix of EM</w:t>
      </w:r>
      <w:r w:rsidR="00136897">
        <w:t xml:space="preserve"> and </w:t>
      </w:r>
      <w:r w:rsidR="007425FC">
        <w:t>RFID</w:t>
      </w:r>
      <w:r w:rsidR="00136897">
        <w:t xml:space="preserve"> </w:t>
      </w:r>
      <w:r w:rsidR="007425FC">
        <w:t>item security.</w:t>
      </w:r>
    </w:p>
    <w:p w14:paraId="0E2C8467" w14:textId="466F75CD" w:rsidR="000E4A71" w:rsidRDefault="000E4A71" w:rsidP="00B961CB">
      <w:pPr>
        <w:pStyle w:val="ListParagraph"/>
        <w:numPr>
          <w:ilvl w:val="0"/>
          <w:numId w:val="2"/>
        </w:numPr>
      </w:pPr>
      <w:r>
        <w:t xml:space="preserve">OSL does not currently have a </w:t>
      </w:r>
      <w:r w:rsidR="00322DB6">
        <w:t xml:space="preserve">full </w:t>
      </w:r>
      <w:r>
        <w:t>discovery platform.</w:t>
      </w:r>
    </w:p>
    <w:p w14:paraId="0B08D1B8" w14:textId="77777777" w:rsidR="000E4A71" w:rsidRDefault="000E4A71" w:rsidP="00B961CB"/>
    <w:p w14:paraId="38B24E60" w14:textId="0C7B57AD" w:rsidR="00B961CB" w:rsidRDefault="00B961CB" w:rsidP="00FB676B">
      <w:pPr>
        <w:pStyle w:val="Heading1"/>
      </w:pPr>
      <w:r>
        <w:t>Timeline</w:t>
      </w:r>
    </w:p>
    <w:tbl>
      <w:tblPr>
        <w:tblStyle w:val="GridTable4-Accent1"/>
        <w:tblW w:w="0" w:type="auto"/>
        <w:tblLook w:val="04A0" w:firstRow="1" w:lastRow="0" w:firstColumn="1" w:lastColumn="0" w:noHBand="0" w:noVBand="1"/>
      </w:tblPr>
      <w:tblGrid>
        <w:gridCol w:w="2425"/>
        <w:gridCol w:w="6925"/>
      </w:tblGrid>
      <w:tr w:rsidR="00214CF0" w:rsidRPr="00214CF0" w14:paraId="553877D0" w14:textId="77777777" w:rsidTr="24165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A02CEC" w14:textId="51B94878" w:rsidR="00214CF0" w:rsidRPr="00214CF0" w:rsidRDefault="00214CF0" w:rsidP="00B961CB">
            <w:pPr>
              <w:rPr>
                <w:szCs w:val="24"/>
              </w:rPr>
            </w:pPr>
            <w:r w:rsidRPr="00214CF0">
              <w:rPr>
                <w:szCs w:val="24"/>
              </w:rPr>
              <w:t>Date</w:t>
            </w:r>
          </w:p>
        </w:tc>
        <w:tc>
          <w:tcPr>
            <w:tcW w:w="6925" w:type="dxa"/>
          </w:tcPr>
          <w:p w14:paraId="0FE81348" w14:textId="7A1B1F47" w:rsidR="00214CF0" w:rsidRPr="00214CF0" w:rsidRDefault="00214CF0" w:rsidP="00B961CB">
            <w:pPr>
              <w:cnfStyle w:val="100000000000" w:firstRow="1" w:lastRow="0" w:firstColumn="0" w:lastColumn="0" w:oddVBand="0" w:evenVBand="0" w:oddHBand="0" w:evenHBand="0" w:firstRowFirstColumn="0" w:firstRowLastColumn="0" w:lastRowFirstColumn="0" w:lastRowLastColumn="0"/>
              <w:rPr>
                <w:szCs w:val="24"/>
              </w:rPr>
            </w:pPr>
            <w:r w:rsidRPr="00214CF0">
              <w:rPr>
                <w:szCs w:val="24"/>
              </w:rPr>
              <w:t>Activity</w:t>
            </w:r>
          </w:p>
        </w:tc>
      </w:tr>
      <w:tr w:rsidR="00214CF0" w:rsidRPr="00214CF0" w14:paraId="64BBF6BF" w14:textId="77777777" w:rsidTr="2416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2594B6A" w14:textId="04A68DEF" w:rsidR="00214CF0" w:rsidRPr="00214CF0" w:rsidRDefault="00214CF0" w:rsidP="00B961CB">
            <w:pPr>
              <w:rPr>
                <w:szCs w:val="24"/>
              </w:rPr>
            </w:pPr>
            <w:r>
              <w:rPr>
                <w:szCs w:val="24"/>
              </w:rPr>
              <w:t xml:space="preserve">March </w:t>
            </w:r>
            <w:r w:rsidR="003C2AA8">
              <w:rPr>
                <w:szCs w:val="24"/>
              </w:rPr>
              <w:t>7</w:t>
            </w:r>
            <w:r>
              <w:rPr>
                <w:szCs w:val="24"/>
              </w:rPr>
              <w:t>, 2022</w:t>
            </w:r>
          </w:p>
        </w:tc>
        <w:tc>
          <w:tcPr>
            <w:tcW w:w="6925" w:type="dxa"/>
          </w:tcPr>
          <w:p w14:paraId="66AF0E14" w14:textId="555A44BC" w:rsidR="00214CF0" w:rsidRPr="00214CF0" w:rsidRDefault="00214CF0" w:rsidP="00B961CB">
            <w:pPr>
              <w:cnfStyle w:val="000000100000" w:firstRow="0" w:lastRow="0" w:firstColumn="0" w:lastColumn="0" w:oddVBand="0" w:evenVBand="0" w:oddHBand="1" w:evenHBand="0" w:firstRowFirstColumn="0" w:firstRowLastColumn="0" w:lastRowFirstColumn="0" w:lastRowLastColumn="0"/>
              <w:rPr>
                <w:szCs w:val="24"/>
              </w:rPr>
            </w:pPr>
            <w:r>
              <w:rPr>
                <w:szCs w:val="24"/>
              </w:rPr>
              <w:t>RFP released.</w:t>
            </w:r>
          </w:p>
        </w:tc>
      </w:tr>
      <w:tr w:rsidR="00214CF0" w:rsidRPr="00214CF0" w14:paraId="484EF3CF" w14:textId="77777777" w:rsidTr="24165BEE">
        <w:tc>
          <w:tcPr>
            <w:cnfStyle w:val="001000000000" w:firstRow="0" w:lastRow="0" w:firstColumn="1" w:lastColumn="0" w:oddVBand="0" w:evenVBand="0" w:oddHBand="0" w:evenHBand="0" w:firstRowFirstColumn="0" w:firstRowLastColumn="0" w:lastRowFirstColumn="0" w:lastRowLastColumn="0"/>
            <w:tcW w:w="2425" w:type="dxa"/>
          </w:tcPr>
          <w:p w14:paraId="19F5E34B" w14:textId="61ECA6A1" w:rsidR="00214CF0" w:rsidRPr="00214CF0" w:rsidRDefault="00214CF0" w:rsidP="00B961CB">
            <w:pPr>
              <w:rPr>
                <w:szCs w:val="24"/>
              </w:rPr>
            </w:pPr>
            <w:r>
              <w:rPr>
                <w:szCs w:val="24"/>
              </w:rPr>
              <w:t>March 2022</w:t>
            </w:r>
          </w:p>
        </w:tc>
        <w:tc>
          <w:tcPr>
            <w:tcW w:w="6925" w:type="dxa"/>
          </w:tcPr>
          <w:p w14:paraId="091D68ED" w14:textId="1C855C34" w:rsidR="00214CF0" w:rsidRPr="00214CF0" w:rsidRDefault="00214CF0" w:rsidP="00B961CB">
            <w:pPr>
              <w:cnfStyle w:val="000000000000" w:firstRow="0" w:lastRow="0" w:firstColumn="0" w:lastColumn="0" w:oddVBand="0" w:evenVBand="0" w:oddHBand="0" w:evenHBand="0" w:firstRowFirstColumn="0" w:firstRowLastColumn="0" w:lastRowFirstColumn="0" w:lastRowLastColumn="0"/>
              <w:rPr>
                <w:szCs w:val="24"/>
              </w:rPr>
            </w:pPr>
            <w:r>
              <w:rPr>
                <w:szCs w:val="24"/>
              </w:rPr>
              <w:t>Q&amp;A.</w:t>
            </w:r>
            <w:r w:rsidR="00765BB8">
              <w:rPr>
                <w:szCs w:val="24"/>
              </w:rPr>
              <w:t xml:space="preserve">  Email questions are welcome.  OSL will also </w:t>
            </w:r>
            <w:r w:rsidR="00991333">
              <w:rPr>
                <w:szCs w:val="24"/>
              </w:rPr>
              <w:t xml:space="preserve">meet with many potential </w:t>
            </w:r>
            <w:r w:rsidR="00431D61">
              <w:rPr>
                <w:szCs w:val="24"/>
              </w:rPr>
              <w:t xml:space="preserve">respondents </w:t>
            </w:r>
            <w:r w:rsidR="00991333">
              <w:rPr>
                <w:szCs w:val="24"/>
              </w:rPr>
              <w:t xml:space="preserve">at </w:t>
            </w:r>
            <w:r>
              <w:rPr>
                <w:szCs w:val="24"/>
              </w:rPr>
              <w:t>the Public Library Association Conference</w:t>
            </w:r>
            <w:r w:rsidR="00F01746">
              <w:rPr>
                <w:szCs w:val="24"/>
              </w:rPr>
              <w:t>.  Contact</w:t>
            </w:r>
            <w:r>
              <w:rPr>
                <w:szCs w:val="24"/>
              </w:rPr>
              <w:t xml:space="preserve"> </w:t>
            </w:r>
            <w:hyperlink r:id="rId10" w:history="1">
              <w:r w:rsidRPr="00B07F37">
                <w:rPr>
                  <w:rStyle w:val="Hyperlink"/>
                  <w:szCs w:val="24"/>
                </w:rPr>
                <w:t>rpalermo@oslri.net</w:t>
              </w:r>
            </w:hyperlink>
            <w:r>
              <w:rPr>
                <w:szCs w:val="24"/>
              </w:rPr>
              <w:t xml:space="preserve">. </w:t>
            </w:r>
          </w:p>
        </w:tc>
      </w:tr>
      <w:tr w:rsidR="00991333" w:rsidRPr="00214CF0" w14:paraId="1CF392D6" w14:textId="77777777" w:rsidTr="2416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1254B33" w14:textId="4E75D55E" w:rsidR="00991333" w:rsidRDefault="001028C3" w:rsidP="00B961CB">
            <w:pPr>
              <w:rPr>
                <w:szCs w:val="24"/>
              </w:rPr>
            </w:pPr>
            <w:r>
              <w:rPr>
                <w:szCs w:val="24"/>
              </w:rPr>
              <w:t xml:space="preserve">April </w:t>
            </w:r>
            <w:r w:rsidR="003C2AA8">
              <w:rPr>
                <w:szCs w:val="24"/>
              </w:rPr>
              <w:t>22</w:t>
            </w:r>
            <w:r>
              <w:rPr>
                <w:szCs w:val="24"/>
              </w:rPr>
              <w:t>, 2022</w:t>
            </w:r>
          </w:p>
        </w:tc>
        <w:tc>
          <w:tcPr>
            <w:tcW w:w="6925" w:type="dxa"/>
          </w:tcPr>
          <w:p w14:paraId="4EC2A9A9" w14:textId="3ED202E0" w:rsidR="00991333" w:rsidRDefault="00B80DF7" w:rsidP="00B961CB">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Q&amp;A. OSL will publish a summary of all questions asked alongside </w:t>
            </w:r>
            <w:r w:rsidR="0003014D">
              <w:rPr>
                <w:szCs w:val="24"/>
              </w:rPr>
              <w:t>answers</w:t>
            </w:r>
            <w:r>
              <w:rPr>
                <w:szCs w:val="24"/>
              </w:rPr>
              <w:t>.</w:t>
            </w:r>
          </w:p>
        </w:tc>
      </w:tr>
      <w:tr w:rsidR="00214CF0" w:rsidRPr="00214CF0" w14:paraId="7BBEE1A2" w14:textId="77777777" w:rsidTr="24165BEE">
        <w:tc>
          <w:tcPr>
            <w:cnfStyle w:val="001000000000" w:firstRow="0" w:lastRow="0" w:firstColumn="1" w:lastColumn="0" w:oddVBand="0" w:evenVBand="0" w:oddHBand="0" w:evenHBand="0" w:firstRowFirstColumn="0" w:firstRowLastColumn="0" w:lastRowFirstColumn="0" w:lastRowLastColumn="0"/>
            <w:tcW w:w="2425" w:type="dxa"/>
          </w:tcPr>
          <w:p w14:paraId="17EC3062" w14:textId="21BF9DAA" w:rsidR="00214CF0" w:rsidRPr="00214CF0" w:rsidRDefault="00214CF0" w:rsidP="00B961CB">
            <w:pPr>
              <w:rPr>
                <w:szCs w:val="24"/>
              </w:rPr>
            </w:pPr>
            <w:r>
              <w:rPr>
                <w:szCs w:val="24"/>
              </w:rPr>
              <w:t>April 30, 2022</w:t>
            </w:r>
          </w:p>
        </w:tc>
        <w:tc>
          <w:tcPr>
            <w:tcW w:w="6925" w:type="dxa"/>
          </w:tcPr>
          <w:p w14:paraId="5B08CD75" w14:textId="47986BA3" w:rsidR="00214CF0" w:rsidRPr="00214CF0" w:rsidRDefault="00027909" w:rsidP="00B961CB">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RFP </w:t>
            </w:r>
            <w:r w:rsidR="00214CF0">
              <w:rPr>
                <w:szCs w:val="24"/>
              </w:rPr>
              <w:t xml:space="preserve">Responses due to </w:t>
            </w:r>
            <w:hyperlink r:id="rId11" w:history="1">
              <w:r w:rsidR="000920FC" w:rsidRPr="00C60F12">
                <w:rPr>
                  <w:rStyle w:val="Hyperlink"/>
                </w:rPr>
                <w:t>rpalermo@oslri.net</w:t>
              </w:r>
            </w:hyperlink>
            <w:r w:rsidR="000920FC">
              <w:t xml:space="preserve">. </w:t>
            </w:r>
          </w:p>
        </w:tc>
      </w:tr>
      <w:tr w:rsidR="00214CF0" w:rsidRPr="00214CF0" w14:paraId="6D1DBDED" w14:textId="77777777" w:rsidTr="2416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3A13BA2" w14:textId="6725FACE" w:rsidR="00214CF0" w:rsidRDefault="00214CF0" w:rsidP="00B961CB">
            <w:pPr>
              <w:rPr>
                <w:szCs w:val="24"/>
              </w:rPr>
            </w:pPr>
            <w:r>
              <w:rPr>
                <w:szCs w:val="24"/>
              </w:rPr>
              <w:t>June and July 2022</w:t>
            </w:r>
          </w:p>
        </w:tc>
        <w:tc>
          <w:tcPr>
            <w:tcW w:w="6925" w:type="dxa"/>
          </w:tcPr>
          <w:p w14:paraId="2B79722C" w14:textId="43243F44" w:rsidR="00214CF0" w:rsidRDefault="009C753D" w:rsidP="00B961CB">
            <w:pPr>
              <w:cnfStyle w:val="000000100000" w:firstRow="0" w:lastRow="0" w:firstColumn="0" w:lastColumn="0" w:oddVBand="0" w:evenVBand="0" w:oddHBand="1" w:evenHBand="0" w:firstRowFirstColumn="0" w:firstRowLastColumn="0" w:lastRowFirstColumn="0" w:lastRowLastColumn="0"/>
              <w:rPr>
                <w:szCs w:val="24"/>
              </w:rPr>
            </w:pPr>
            <w:r>
              <w:rPr>
                <w:szCs w:val="24"/>
              </w:rPr>
              <w:t>Presentations</w:t>
            </w:r>
            <w:r w:rsidR="00214CF0">
              <w:rPr>
                <w:szCs w:val="24"/>
              </w:rPr>
              <w:t>.</w:t>
            </w:r>
            <w:r w:rsidR="00431D61">
              <w:rPr>
                <w:szCs w:val="24"/>
              </w:rPr>
              <w:t xml:space="preserve">  OSL will invite presentations from select respondents.</w:t>
            </w:r>
          </w:p>
        </w:tc>
      </w:tr>
      <w:tr w:rsidR="00214CF0" w:rsidRPr="00214CF0" w14:paraId="1596863A" w14:textId="77777777" w:rsidTr="24165BEE">
        <w:tc>
          <w:tcPr>
            <w:cnfStyle w:val="001000000000" w:firstRow="0" w:lastRow="0" w:firstColumn="1" w:lastColumn="0" w:oddVBand="0" w:evenVBand="0" w:oddHBand="0" w:evenHBand="0" w:firstRowFirstColumn="0" w:firstRowLastColumn="0" w:lastRowFirstColumn="0" w:lastRowLastColumn="0"/>
            <w:tcW w:w="2425" w:type="dxa"/>
          </w:tcPr>
          <w:p w14:paraId="61079F7C" w14:textId="34211357" w:rsidR="00214CF0" w:rsidRDefault="00214CF0" w:rsidP="00B961CB">
            <w:pPr>
              <w:rPr>
                <w:szCs w:val="24"/>
              </w:rPr>
            </w:pPr>
            <w:r>
              <w:rPr>
                <w:szCs w:val="24"/>
              </w:rPr>
              <w:t>September 16, 2022</w:t>
            </w:r>
          </w:p>
        </w:tc>
        <w:tc>
          <w:tcPr>
            <w:tcW w:w="6925" w:type="dxa"/>
          </w:tcPr>
          <w:p w14:paraId="7C7E552C" w14:textId="561B8666" w:rsidR="00214CF0" w:rsidRDefault="00214CF0" w:rsidP="00B961CB">
            <w:pPr>
              <w:cnfStyle w:val="000000000000" w:firstRow="0" w:lastRow="0" w:firstColumn="0" w:lastColumn="0" w:oddVBand="0" w:evenVBand="0" w:oddHBand="0" w:evenHBand="0" w:firstRowFirstColumn="0" w:firstRowLastColumn="0" w:lastRowFirstColumn="0" w:lastRowLastColumn="0"/>
            </w:pPr>
            <w:r>
              <w:t>Final decisions.</w:t>
            </w:r>
            <w:r w:rsidR="157CE354">
              <w:t xml:space="preserve">  OSL </w:t>
            </w:r>
            <w:r w:rsidR="7A3CE871">
              <w:t xml:space="preserve">members will vote </w:t>
            </w:r>
            <w:r w:rsidR="15A0BA43">
              <w:t xml:space="preserve">to select products and services and will direct OSL to </w:t>
            </w:r>
            <w:r w:rsidR="2C8AC596">
              <w:t>enter</w:t>
            </w:r>
            <w:r w:rsidR="15A0BA43">
              <w:t xml:space="preserve"> negotiations.</w:t>
            </w:r>
          </w:p>
        </w:tc>
      </w:tr>
      <w:tr w:rsidR="00214CF0" w:rsidRPr="00214CF0" w14:paraId="1FD54086" w14:textId="77777777" w:rsidTr="24165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ACEE7D2" w14:textId="46A4903C" w:rsidR="00214CF0" w:rsidRDefault="00214CF0" w:rsidP="00B961CB">
            <w:pPr>
              <w:rPr>
                <w:szCs w:val="24"/>
              </w:rPr>
            </w:pPr>
            <w:r>
              <w:rPr>
                <w:szCs w:val="24"/>
              </w:rPr>
              <w:t>October through June 2023</w:t>
            </w:r>
          </w:p>
        </w:tc>
        <w:tc>
          <w:tcPr>
            <w:tcW w:w="6925" w:type="dxa"/>
          </w:tcPr>
          <w:p w14:paraId="3EA01F15" w14:textId="64B739B0" w:rsidR="00214CF0" w:rsidRDefault="00214CF0" w:rsidP="00B961CB">
            <w:pPr>
              <w:cnfStyle w:val="000000100000" w:firstRow="0" w:lastRow="0" w:firstColumn="0" w:lastColumn="0" w:oddVBand="0" w:evenVBand="0" w:oddHBand="1" w:evenHBand="0" w:firstRowFirstColumn="0" w:firstRowLastColumn="0" w:lastRowFirstColumn="0" w:lastRowLastColumn="0"/>
              <w:rPr>
                <w:szCs w:val="24"/>
              </w:rPr>
            </w:pPr>
            <w:r>
              <w:rPr>
                <w:szCs w:val="24"/>
              </w:rPr>
              <w:t>Implementation planning and preparation.</w:t>
            </w:r>
          </w:p>
        </w:tc>
      </w:tr>
      <w:tr w:rsidR="00214CF0" w:rsidRPr="00214CF0" w14:paraId="037B1BD1" w14:textId="77777777" w:rsidTr="24165BEE">
        <w:tc>
          <w:tcPr>
            <w:cnfStyle w:val="001000000000" w:firstRow="0" w:lastRow="0" w:firstColumn="1" w:lastColumn="0" w:oddVBand="0" w:evenVBand="0" w:oddHBand="0" w:evenHBand="0" w:firstRowFirstColumn="0" w:firstRowLastColumn="0" w:lastRowFirstColumn="0" w:lastRowLastColumn="0"/>
            <w:tcW w:w="2425" w:type="dxa"/>
          </w:tcPr>
          <w:p w14:paraId="5225FEE4" w14:textId="119F6DC4" w:rsidR="00214CF0" w:rsidRDefault="00214CF0" w:rsidP="00B961CB">
            <w:pPr>
              <w:rPr>
                <w:szCs w:val="24"/>
              </w:rPr>
            </w:pPr>
            <w:r>
              <w:rPr>
                <w:szCs w:val="24"/>
              </w:rPr>
              <w:t>July 1, 2023</w:t>
            </w:r>
          </w:p>
        </w:tc>
        <w:tc>
          <w:tcPr>
            <w:tcW w:w="6925" w:type="dxa"/>
          </w:tcPr>
          <w:p w14:paraId="16B04606" w14:textId="44DB8FC3" w:rsidR="00214CF0" w:rsidRDefault="00214CF0" w:rsidP="00B961CB">
            <w:pPr>
              <w:cnfStyle w:val="000000000000" w:firstRow="0" w:lastRow="0" w:firstColumn="0" w:lastColumn="0" w:oddVBand="0" w:evenVBand="0" w:oddHBand="0" w:evenHBand="0" w:firstRowFirstColumn="0" w:firstRowLastColumn="0" w:lastRowFirstColumn="0" w:lastRowLastColumn="0"/>
              <w:rPr>
                <w:szCs w:val="24"/>
              </w:rPr>
            </w:pPr>
            <w:r>
              <w:rPr>
                <w:szCs w:val="24"/>
              </w:rPr>
              <w:t>Go live.</w:t>
            </w:r>
          </w:p>
        </w:tc>
      </w:tr>
    </w:tbl>
    <w:p w14:paraId="4F33424C" w14:textId="77777777" w:rsidR="00214CF0" w:rsidRDefault="00214CF0" w:rsidP="00B961CB"/>
    <w:p w14:paraId="59553618" w14:textId="77777777" w:rsidR="00CE76EF" w:rsidRDefault="00CE76EF" w:rsidP="00CE76EF">
      <w:pPr>
        <w:pStyle w:val="Heading1"/>
      </w:pPr>
      <w:r>
        <w:t>OSL Contact</w:t>
      </w:r>
    </w:p>
    <w:p w14:paraId="35092D42" w14:textId="06B1BDE0" w:rsidR="00CE76EF" w:rsidRDefault="00CE76EF" w:rsidP="00CE76EF">
      <w:r>
        <w:lastRenderedPageBreak/>
        <w:t xml:space="preserve">All communications </w:t>
      </w:r>
      <w:r w:rsidR="001B3542">
        <w:t>related to this RFP</w:t>
      </w:r>
      <w:r w:rsidR="00A100AE">
        <w:t xml:space="preserve"> including question</w:t>
      </w:r>
      <w:r w:rsidR="00F44D9E">
        <w:t>s a</w:t>
      </w:r>
      <w:r w:rsidR="00A100AE">
        <w:t>nd final responses</w:t>
      </w:r>
      <w:r>
        <w:t xml:space="preserve"> </w:t>
      </w:r>
      <w:r w:rsidR="001B3542">
        <w:t>should</w:t>
      </w:r>
      <w:r>
        <w:t xml:space="preserve"> be submitted via email to:</w:t>
      </w:r>
    </w:p>
    <w:p w14:paraId="3C19FE17" w14:textId="77777777" w:rsidR="00CE76EF" w:rsidRDefault="00CE76EF" w:rsidP="00CE76EF"/>
    <w:p w14:paraId="4C358C46" w14:textId="77777777" w:rsidR="00CE76EF" w:rsidRDefault="00CE76EF" w:rsidP="00CE76EF">
      <w:r>
        <w:t>Renée Palermo</w:t>
      </w:r>
    </w:p>
    <w:p w14:paraId="3D53440E" w14:textId="77777777" w:rsidR="00CE76EF" w:rsidRDefault="00CE76EF" w:rsidP="00CE76EF">
      <w:r>
        <w:t>Systems Director</w:t>
      </w:r>
    </w:p>
    <w:p w14:paraId="3E6692C5" w14:textId="77777777" w:rsidR="00CE76EF" w:rsidRDefault="00BB74E3" w:rsidP="00CE76EF">
      <w:hyperlink r:id="rId12" w:history="1">
        <w:r w:rsidR="00CE76EF" w:rsidRPr="00E62FA8">
          <w:rPr>
            <w:rStyle w:val="Hyperlink"/>
          </w:rPr>
          <w:t>rpalermo@oslri.net</w:t>
        </w:r>
      </w:hyperlink>
    </w:p>
    <w:p w14:paraId="00196690" w14:textId="77777777" w:rsidR="00CE76EF" w:rsidRDefault="00CE76EF" w:rsidP="00CE76EF"/>
    <w:p w14:paraId="47C93B2C" w14:textId="77777777" w:rsidR="00CE76EF" w:rsidRDefault="00CE76EF">
      <w:pPr>
        <w:rPr>
          <w:rFonts w:asciiTheme="majorHAnsi" w:hAnsiTheme="majorHAnsi" w:cs="Arial (Body CS)"/>
          <w:b/>
          <w:spacing w:val="5"/>
          <w:sz w:val="36"/>
          <w:szCs w:val="36"/>
        </w:rPr>
      </w:pPr>
      <w:r>
        <w:br w:type="page"/>
      </w:r>
    </w:p>
    <w:p w14:paraId="21EEB2A3" w14:textId="4355A5DF" w:rsidR="00B961CB" w:rsidRPr="00FB676B" w:rsidRDefault="00B961CB" w:rsidP="00FB676B">
      <w:pPr>
        <w:pStyle w:val="Heading1"/>
      </w:pPr>
      <w:r w:rsidRPr="00FB676B">
        <w:lastRenderedPageBreak/>
        <w:t xml:space="preserve">Elements of </w:t>
      </w:r>
      <w:r w:rsidR="00EA1631" w:rsidRPr="00FB676B">
        <w:t>a</w:t>
      </w:r>
      <w:r w:rsidRPr="00FB676B">
        <w:t xml:space="preserve"> Successful Response</w:t>
      </w:r>
    </w:p>
    <w:p w14:paraId="204668A5" w14:textId="4CEBE4C8" w:rsidR="00DC6D4E" w:rsidRDefault="00B961CB" w:rsidP="002F5FF8">
      <w:r>
        <w:t xml:space="preserve">Respondents are encouraged to </w:t>
      </w:r>
      <w:r w:rsidR="008969FD">
        <w:t>address</w:t>
      </w:r>
      <w:r>
        <w:t xml:space="preserve"> the following </w:t>
      </w:r>
      <w:r w:rsidR="008969FD">
        <w:t>items</w:t>
      </w:r>
      <w:r>
        <w:t xml:space="preserve"> in their responses in the order shown below</w:t>
      </w:r>
      <w:r w:rsidR="009C753D">
        <w:t xml:space="preserve">.  </w:t>
      </w:r>
      <w:r w:rsidR="004930FF">
        <w:t xml:space="preserve">Please </w:t>
      </w:r>
      <w:r w:rsidR="001B2DB3">
        <w:t xml:space="preserve">answer all questions that apply to your products/services and </w:t>
      </w:r>
      <w:r w:rsidR="004930FF">
        <w:t>elaborate on all yes/no questions as appropriate.</w:t>
      </w:r>
    </w:p>
    <w:p w14:paraId="58EB4DFF" w14:textId="561C0E0C" w:rsidR="008C39EE" w:rsidRDefault="008C39EE" w:rsidP="00B961CB"/>
    <w:p w14:paraId="0D53B71B" w14:textId="5FBD4AB8" w:rsidR="008C39EE" w:rsidRPr="00C34685" w:rsidRDefault="00610299" w:rsidP="00C34685">
      <w:pPr>
        <w:pStyle w:val="Heading2"/>
      </w:pPr>
      <w:r>
        <w:t>1</w:t>
      </w:r>
      <w:r w:rsidR="009F30C3">
        <w:t xml:space="preserve">. </w:t>
      </w:r>
      <w:r w:rsidR="00450684">
        <w:t>Cover Sheet</w:t>
      </w:r>
    </w:p>
    <w:p w14:paraId="178121AF" w14:textId="7D5FB61C" w:rsidR="00B5429D" w:rsidRPr="00DC5472" w:rsidRDefault="00B5429D" w:rsidP="00DC5472">
      <w:pPr>
        <w:pStyle w:val="ListParagraph"/>
        <w:numPr>
          <w:ilvl w:val="0"/>
          <w:numId w:val="18"/>
        </w:numPr>
        <w:rPr>
          <w:b/>
          <w:bCs/>
        </w:rPr>
      </w:pPr>
      <w:r w:rsidRPr="00DC5472">
        <w:rPr>
          <w:b/>
          <w:bCs/>
        </w:rPr>
        <w:t>Types of products included in the response</w:t>
      </w:r>
      <w:r w:rsidR="00370244">
        <w:rPr>
          <w:b/>
          <w:bCs/>
        </w:rPr>
        <w:t>.</w:t>
      </w:r>
    </w:p>
    <w:p w14:paraId="5792FEBA" w14:textId="482A3D5E" w:rsidR="003B2426" w:rsidRPr="00476674" w:rsidRDefault="00F1107A" w:rsidP="00B5429D">
      <w:pPr>
        <w:pStyle w:val="ListParagraph"/>
        <w:numPr>
          <w:ilvl w:val="1"/>
          <w:numId w:val="17"/>
        </w:numPr>
      </w:pPr>
      <w:r w:rsidRPr="00476674">
        <w:t>Integrated library system</w:t>
      </w:r>
      <w:r w:rsidR="009F30C3">
        <w:t>.</w:t>
      </w:r>
    </w:p>
    <w:p w14:paraId="6FA22A9E" w14:textId="45A93951" w:rsidR="00F1107A" w:rsidRPr="00476674" w:rsidRDefault="00F1107A" w:rsidP="00B5429D">
      <w:pPr>
        <w:pStyle w:val="ListParagraph"/>
        <w:numPr>
          <w:ilvl w:val="1"/>
          <w:numId w:val="17"/>
        </w:numPr>
      </w:pPr>
      <w:r w:rsidRPr="00476674">
        <w:t xml:space="preserve">Discovery </w:t>
      </w:r>
      <w:r w:rsidR="00476674" w:rsidRPr="00476674">
        <w:t>platform</w:t>
      </w:r>
      <w:r w:rsidR="009F30C3">
        <w:t>.</w:t>
      </w:r>
    </w:p>
    <w:p w14:paraId="6116242A" w14:textId="0808B3EB" w:rsidR="00F1107A" w:rsidRPr="00476674" w:rsidRDefault="00476674" w:rsidP="00B5429D">
      <w:pPr>
        <w:pStyle w:val="ListParagraph"/>
        <w:numPr>
          <w:ilvl w:val="1"/>
          <w:numId w:val="17"/>
        </w:numPr>
      </w:pPr>
      <w:r w:rsidRPr="00476674">
        <w:t>Related products</w:t>
      </w:r>
      <w:r w:rsidR="009F30C3">
        <w:t>.</w:t>
      </w:r>
    </w:p>
    <w:p w14:paraId="7257F2AB" w14:textId="77777777" w:rsidR="009454A7" w:rsidRPr="009454A7" w:rsidRDefault="00450684" w:rsidP="00450684">
      <w:pPr>
        <w:pStyle w:val="ListParagraph"/>
        <w:numPr>
          <w:ilvl w:val="0"/>
          <w:numId w:val="18"/>
        </w:numPr>
      </w:pPr>
      <w:r>
        <w:rPr>
          <w:b/>
          <w:bCs/>
        </w:rPr>
        <w:t>List of products included in the response.</w:t>
      </w:r>
    </w:p>
    <w:p w14:paraId="681EB16B" w14:textId="5C4586F9" w:rsidR="00450684" w:rsidRPr="00450684" w:rsidRDefault="00450684" w:rsidP="009454A7">
      <w:pPr>
        <w:pStyle w:val="ListParagraph"/>
        <w:numPr>
          <w:ilvl w:val="0"/>
          <w:numId w:val="30"/>
        </w:numPr>
      </w:pPr>
      <w:r w:rsidRPr="00450684">
        <w:t xml:space="preserve">Provide </w:t>
      </w:r>
      <w:r>
        <w:t>a b</w:t>
      </w:r>
      <w:r w:rsidRPr="00450684">
        <w:t>rief description of product(s) included.</w:t>
      </w:r>
    </w:p>
    <w:p w14:paraId="53F02C1E" w14:textId="77777777" w:rsidR="00370244" w:rsidRPr="00370244" w:rsidRDefault="00370244" w:rsidP="00370244">
      <w:pPr>
        <w:pStyle w:val="ListParagraph"/>
        <w:numPr>
          <w:ilvl w:val="0"/>
          <w:numId w:val="18"/>
        </w:numPr>
        <w:rPr>
          <w:b/>
          <w:bCs/>
        </w:rPr>
      </w:pPr>
      <w:r w:rsidRPr="009F04A0">
        <w:rPr>
          <w:b/>
          <w:bCs/>
        </w:rPr>
        <w:t xml:space="preserve">Company </w:t>
      </w:r>
      <w:r>
        <w:rPr>
          <w:b/>
          <w:bCs/>
        </w:rPr>
        <w:t>i</w:t>
      </w:r>
      <w:r w:rsidRPr="009F04A0">
        <w:rPr>
          <w:b/>
          <w:bCs/>
        </w:rPr>
        <w:t>nformation</w:t>
      </w:r>
      <w:r>
        <w:rPr>
          <w:b/>
          <w:bCs/>
        </w:rPr>
        <w:t>.</w:t>
      </w:r>
    </w:p>
    <w:p w14:paraId="3FD95603" w14:textId="77777777" w:rsidR="00370244" w:rsidRDefault="00370244" w:rsidP="00370244">
      <w:pPr>
        <w:pStyle w:val="ListParagraph"/>
        <w:numPr>
          <w:ilvl w:val="0"/>
          <w:numId w:val="33"/>
        </w:numPr>
      </w:pPr>
      <w:r>
        <w:t>Company name, address, phone, and website.</w:t>
      </w:r>
    </w:p>
    <w:p w14:paraId="0FC58623" w14:textId="77777777" w:rsidR="00370244" w:rsidRDefault="00370244" w:rsidP="00370244">
      <w:pPr>
        <w:pStyle w:val="ListParagraph"/>
        <w:numPr>
          <w:ilvl w:val="0"/>
          <w:numId w:val="33"/>
        </w:numPr>
      </w:pPr>
      <w:r>
        <w:t>Primary contact name, email, and phone.</w:t>
      </w:r>
    </w:p>
    <w:p w14:paraId="19CB23D7" w14:textId="39FA0C6D" w:rsidR="009C5D43" w:rsidRDefault="009C5D43" w:rsidP="00B961CB">
      <w:pPr>
        <w:rPr>
          <w:rFonts w:ascii="Segoe UI Symbol" w:hAnsi="Segoe UI Symbol"/>
        </w:rPr>
      </w:pPr>
    </w:p>
    <w:p w14:paraId="60795CB0" w14:textId="4FAA510B" w:rsidR="004077B6" w:rsidRPr="00017A80" w:rsidRDefault="006715B0" w:rsidP="00017A80">
      <w:pPr>
        <w:pStyle w:val="Heading2"/>
      </w:pPr>
      <w:r>
        <w:t xml:space="preserve">2. General </w:t>
      </w:r>
      <w:r w:rsidR="00FB3388">
        <w:t>Questions</w:t>
      </w:r>
    </w:p>
    <w:p w14:paraId="29C0DB01" w14:textId="70527818" w:rsidR="009F04A0" w:rsidRDefault="009F04A0" w:rsidP="00B961CB">
      <w:pPr>
        <w:pStyle w:val="ListParagraph"/>
        <w:numPr>
          <w:ilvl w:val="0"/>
          <w:numId w:val="3"/>
        </w:numPr>
      </w:pPr>
      <w:r w:rsidRPr="009F04A0">
        <w:rPr>
          <w:b/>
          <w:bCs/>
        </w:rPr>
        <w:t xml:space="preserve">Company </w:t>
      </w:r>
      <w:r w:rsidR="00370244">
        <w:rPr>
          <w:b/>
          <w:bCs/>
        </w:rPr>
        <w:t>background</w:t>
      </w:r>
      <w:r w:rsidR="00246C47">
        <w:rPr>
          <w:b/>
          <w:bCs/>
        </w:rPr>
        <w:t>.</w:t>
      </w:r>
    </w:p>
    <w:p w14:paraId="3635C56A" w14:textId="0892B21E" w:rsidR="00CD1B87" w:rsidRDefault="00370244" w:rsidP="002F5FF8">
      <w:pPr>
        <w:pStyle w:val="ListParagraph"/>
        <w:numPr>
          <w:ilvl w:val="1"/>
          <w:numId w:val="3"/>
        </w:numPr>
      </w:pPr>
      <w:r>
        <w:t>Gen</w:t>
      </w:r>
      <w:r w:rsidR="008C55FE">
        <w:t>eral b</w:t>
      </w:r>
      <w:r w:rsidR="0063623A">
        <w:t>ackground information on company.</w:t>
      </w:r>
    </w:p>
    <w:p w14:paraId="765AD480" w14:textId="47239762" w:rsidR="0063623A" w:rsidRDefault="0063623A" w:rsidP="002F5FF8">
      <w:pPr>
        <w:pStyle w:val="ListParagraph"/>
        <w:numPr>
          <w:ilvl w:val="1"/>
          <w:numId w:val="3"/>
        </w:numPr>
      </w:pPr>
      <w:r>
        <w:t>History of support for the product(s) included in the RFP response.</w:t>
      </w:r>
    </w:p>
    <w:p w14:paraId="2E5CAF63" w14:textId="3F73427B" w:rsidR="009F04A0" w:rsidRDefault="009F04A0" w:rsidP="009F04A0">
      <w:pPr>
        <w:pStyle w:val="ListParagraph"/>
        <w:numPr>
          <w:ilvl w:val="0"/>
          <w:numId w:val="3"/>
        </w:numPr>
      </w:pPr>
      <w:r w:rsidRPr="009F04A0">
        <w:rPr>
          <w:b/>
          <w:bCs/>
        </w:rPr>
        <w:t xml:space="preserve">Product </w:t>
      </w:r>
      <w:r w:rsidR="009917CE">
        <w:rPr>
          <w:b/>
          <w:bCs/>
        </w:rPr>
        <w:t>i</w:t>
      </w:r>
      <w:r w:rsidRPr="009F04A0">
        <w:rPr>
          <w:b/>
          <w:bCs/>
        </w:rPr>
        <w:t>nformation</w:t>
      </w:r>
      <w:r w:rsidR="00246C47">
        <w:rPr>
          <w:b/>
          <w:bCs/>
        </w:rPr>
        <w:t>.</w:t>
      </w:r>
    </w:p>
    <w:p w14:paraId="19425810" w14:textId="6CFCCB41" w:rsidR="00494220" w:rsidRDefault="00494220" w:rsidP="009F04A0">
      <w:pPr>
        <w:pStyle w:val="ListParagraph"/>
        <w:numPr>
          <w:ilvl w:val="1"/>
          <w:numId w:val="3"/>
        </w:numPr>
      </w:pPr>
      <w:r>
        <w:t>Detailed product description(s).</w:t>
      </w:r>
    </w:p>
    <w:p w14:paraId="505331E4" w14:textId="5171E3F0" w:rsidR="009F04A0" w:rsidRDefault="009F04A0" w:rsidP="009F04A0">
      <w:pPr>
        <w:pStyle w:val="ListParagraph"/>
        <w:numPr>
          <w:ilvl w:val="1"/>
          <w:numId w:val="3"/>
        </w:numPr>
      </w:pPr>
      <w:r>
        <w:t>What are the unique or defining features of your product(s)</w:t>
      </w:r>
      <w:r w:rsidR="009C753D">
        <w:t xml:space="preserve"> compared to similar products available</w:t>
      </w:r>
      <w:r>
        <w:t>?</w:t>
      </w:r>
    </w:p>
    <w:p w14:paraId="7DA54232" w14:textId="77777777" w:rsidR="008C55FE" w:rsidRPr="008C55FE" w:rsidRDefault="00036A56" w:rsidP="009F04A0">
      <w:pPr>
        <w:pStyle w:val="ListParagraph"/>
        <w:numPr>
          <w:ilvl w:val="0"/>
          <w:numId w:val="3"/>
        </w:numPr>
      </w:pPr>
      <w:r w:rsidRPr="0038251F">
        <w:rPr>
          <w:b/>
          <w:bCs/>
        </w:rPr>
        <w:t xml:space="preserve">Patron </w:t>
      </w:r>
      <w:r w:rsidR="009917CE">
        <w:rPr>
          <w:b/>
          <w:bCs/>
        </w:rPr>
        <w:t>p</w:t>
      </w:r>
      <w:r w:rsidRPr="0038251F">
        <w:rPr>
          <w:b/>
          <w:bCs/>
        </w:rPr>
        <w:t>rivacy</w:t>
      </w:r>
      <w:r w:rsidR="00246C47">
        <w:rPr>
          <w:b/>
          <w:bCs/>
        </w:rPr>
        <w:t>.</w:t>
      </w:r>
    </w:p>
    <w:p w14:paraId="5FE83F86" w14:textId="51548330" w:rsidR="00BD724C" w:rsidRDefault="00036A56" w:rsidP="00BD724C">
      <w:pPr>
        <w:pStyle w:val="ListParagraph"/>
        <w:numPr>
          <w:ilvl w:val="1"/>
          <w:numId w:val="3"/>
        </w:numPr>
      </w:pPr>
      <w:r>
        <w:t xml:space="preserve">Describe </w:t>
      </w:r>
      <w:r w:rsidR="00A140AE">
        <w:t xml:space="preserve">what data is held on library patrons, how this data is kept secure, and </w:t>
      </w:r>
      <w:r w:rsidR="0038251F">
        <w:t>what measures are in place to allow patrons to manage their information.</w:t>
      </w:r>
    </w:p>
    <w:p w14:paraId="65192F72" w14:textId="57658F66" w:rsidR="00160DBE" w:rsidRDefault="00160DBE" w:rsidP="00D477B1">
      <w:pPr>
        <w:pStyle w:val="ListParagraph"/>
        <w:numPr>
          <w:ilvl w:val="1"/>
          <w:numId w:val="3"/>
        </w:numPr>
      </w:pPr>
      <w:r>
        <w:t xml:space="preserve">Products </w:t>
      </w:r>
      <w:r w:rsidR="0047371A">
        <w:t xml:space="preserve">selected </w:t>
      </w:r>
      <w:r>
        <w:t xml:space="preserve">must conform to </w:t>
      </w:r>
      <w:r w:rsidR="00D477B1" w:rsidRPr="00D477B1">
        <w:t>R.I. General Law 11-49.3, Rhode Island Identity Theft Protection Act of 2015</w:t>
      </w:r>
      <w:r w:rsidR="00D477B1">
        <w:t xml:space="preserve">.  </w:t>
      </w:r>
      <w:r w:rsidR="00A94C57">
        <w:t xml:space="preserve">Confirm that your product </w:t>
      </w:r>
      <w:proofErr w:type="gramStart"/>
      <w:r w:rsidR="00A94C57">
        <w:t>is in compliance with</w:t>
      </w:r>
      <w:proofErr w:type="gramEnd"/>
      <w:r w:rsidR="00A94C57">
        <w:t xml:space="preserve"> the law and discuss how your company will assist </w:t>
      </w:r>
      <w:r w:rsidR="00C04BC5">
        <w:t>OSL in its compliance – generally and in the event of a breach.</w:t>
      </w:r>
    </w:p>
    <w:p w14:paraId="63B092A8" w14:textId="77777777" w:rsidR="008C55FE" w:rsidRPr="008C55FE" w:rsidRDefault="0096101C" w:rsidP="009F04A0">
      <w:pPr>
        <w:pStyle w:val="ListParagraph"/>
        <w:numPr>
          <w:ilvl w:val="0"/>
          <w:numId w:val="3"/>
        </w:numPr>
      </w:pPr>
      <w:r>
        <w:rPr>
          <w:b/>
          <w:bCs/>
        </w:rPr>
        <w:t>Interoperability</w:t>
      </w:r>
      <w:r w:rsidR="00246C47">
        <w:rPr>
          <w:b/>
          <w:bCs/>
        </w:rPr>
        <w:t>.</w:t>
      </w:r>
    </w:p>
    <w:p w14:paraId="5BA287F4" w14:textId="66275A9F" w:rsidR="002818C9" w:rsidRPr="006D3472" w:rsidRDefault="002818C9" w:rsidP="008C55FE">
      <w:pPr>
        <w:pStyle w:val="ListParagraph"/>
        <w:numPr>
          <w:ilvl w:val="1"/>
          <w:numId w:val="3"/>
        </w:numPr>
      </w:pPr>
      <w:r w:rsidRPr="006D3472">
        <w:lastRenderedPageBreak/>
        <w:t xml:space="preserve">Describe the capability </w:t>
      </w:r>
      <w:r w:rsidR="00051CE1" w:rsidRPr="006D3472">
        <w:t xml:space="preserve">and limitations </w:t>
      </w:r>
      <w:r w:rsidRPr="006D3472">
        <w:t xml:space="preserve">of the product(s) to work seamlessly with </w:t>
      </w:r>
      <w:r w:rsidR="00051CE1" w:rsidRPr="006D3472">
        <w:t>3</w:t>
      </w:r>
      <w:r w:rsidR="00051CE1" w:rsidRPr="006D3472">
        <w:rPr>
          <w:vertAlign w:val="superscript"/>
        </w:rPr>
        <w:t>rd</w:t>
      </w:r>
      <w:r w:rsidR="00051CE1" w:rsidRPr="006D3472">
        <w:t xml:space="preserve"> party vendor</w:t>
      </w:r>
      <w:r w:rsidRPr="006D3472">
        <w:t xml:space="preserve"> products </w:t>
      </w:r>
      <w:r w:rsidR="00E512BF" w:rsidRPr="006D3472">
        <w:t>via standard protocols, APIs, or other means</w:t>
      </w:r>
      <w:r w:rsidR="00647738" w:rsidRPr="006D3472">
        <w:t xml:space="preserve"> as applicable</w:t>
      </w:r>
      <w:r w:rsidR="00051CE1" w:rsidRPr="006D3472">
        <w:t>.</w:t>
      </w:r>
    </w:p>
    <w:p w14:paraId="7C23F294" w14:textId="44A3558F" w:rsidR="004B27AB" w:rsidRDefault="009F04A0" w:rsidP="004B27AB">
      <w:pPr>
        <w:pStyle w:val="ListParagraph"/>
        <w:numPr>
          <w:ilvl w:val="0"/>
          <w:numId w:val="3"/>
        </w:numPr>
      </w:pPr>
      <w:r w:rsidRPr="009F04A0">
        <w:rPr>
          <w:b/>
          <w:bCs/>
        </w:rPr>
        <w:t xml:space="preserve">Service, </w:t>
      </w:r>
      <w:r w:rsidR="00A103A4">
        <w:rPr>
          <w:b/>
          <w:bCs/>
        </w:rPr>
        <w:t>t</w:t>
      </w:r>
      <w:r w:rsidRPr="009F04A0">
        <w:rPr>
          <w:b/>
          <w:bCs/>
        </w:rPr>
        <w:t>raining</w:t>
      </w:r>
      <w:r w:rsidR="004B27AB">
        <w:rPr>
          <w:b/>
          <w:bCs/>
        </w:rPr>
        <w:t>,</w:t>
      </w:r>
      <w:r w:rsidRPr="009F04A0">
        <w:rPr>
          <w:b/>
          <w:bCs/>
        </w:rPr>
        <w:t xml:space="preserve"> and </w:t>
      </w:r>
      <w:r w:rsidR="00A103A4">
        <w:rPr>
          <w:b/>
          <w:bCs/>
        </w:rPr>
        <w:t>s</w:t>
      </w:r>
      <w:r w:rsidRPr="009F04A0">
        <w:rPr>
          <w:b/>
          <w:bCs/>
        </w:rPr>
        <w:t>upport</w:t>
      </w:r>
      <w:r w:rsidR="00246C47">
        <w:rPr>
          <w:b/>
          <w:bCs/>
        </w:rPr>
        <w:t>.</w:t>
      </w:r>
    </w:p>
    <w:p w14:paraId="19DD153E" w14:textId="6B0D668C" w:rsidR="009F04A0" w:rsidRDefault="00374D0A" w:rsidP="004B27AB">
      <w:pPr>
        <w:pStyle w:val="ListParagraph"/>
        <w:numPr>
          <w:ilvl w:val="1"/>
          <w:numId w:val="3"/>
        </w:numPr>
      </w:pPr>
      <w:r>
        <w:t>What is y</w:t>
      </w:r>
      <w:r w:rsidR="008E01AF">
        <w:t>our</w:t>
      </w:r>
      <w:r w:rsidR="009F04A0">
        <w:t xml:space="preserve"> structure for account administration</w:t>
      </w:r>
      <w:r w:rsidR="002C4551">
        <w:t>, technical support</w:t>
      </w:r>
      <w:r w:rsidR="00A76001">
        <w:t>, ongoing product development</w:t>
      </w:r>
      <w:r>
        <w:t>?</w:t>
      </w:r>
    </w:p>
    <w:p w14:paraId="5A1CD9C3" w14:textId="335DDEB7" w:rsidR="00C07FB7" w:rsidRDefault="00374D0A" w:rsidP="009F04A0">
      <w:pPr>
        <w:pStyle w:val="ListParagraph"/>
        <w:numPr>
          <w:ilvl w:val="1"/>
          <w:numId w:val="3"/>
        </w:numPr>
      </w:pPr>
      <w:r>
        <w:t>What is the</w:t>
      </w:r>
      <w:r w:rsidR="00C07FB7">
        <w:t xml:space="preserve"> process for submitting and corresponding on helpdesk tickets, the average time for resolution, and the process for escalation</w:t>
      </w:r>
      <w:r>
        <w:t>?</w:t>
      </w:r>
    </w:p>
    <w:p w14:paraId="21303051" w14:textId="33EEF789" w:rsidR="008E01AF" w:rsidRDefault="00921A73" w:rsidP="009F04A0">
      <w:pPr>
        <w:pStyle w:val="ListParagraph"/>
        <w:numPr>
          <w:ilvl w:val="1"/>
          <w:numId w:val="3"/>
        </w:numPr>
      </w:pPr>
      <w:r>
        <w:t>How will OSL and its members have a voice in ongoing product development</w:t>
      </w:r>
      <w:r w:rsidR="00374D0A">
        <w:t>?</w:t>
      </w:r>
    </w:p>
    <w:p w14:paraId="039BFEA9" w14:textId="2A2DFB09" w:rsidR="0053248C" w:rsidRDefault="00374D0A" w:rsidP="009F04A0">
      <w:pPr>
        <w:pStyle w:val="ListParagraph"/>
        <w:numPr>
          <w:ilvl w:val="1"/>
          <w:numId w:val="3"/>
        </w:numPr>
      </w:pPr>
      <w:r>
        <w:t xml:space="preserve">How </w:t>
      </w:r>
      <w:r w:rsidR="007D0912">
        <w:t>will</w:t>
      </w:r>
      <w:r>
        <w:t xml:space="preserve"> o</w:t>
      </w:r>
      <w:r w:rsidR="0053248C">
        <w:t>ngoing training</w:t>
      </w:r>
      <w:r>
        <w:t xml:space="preserve"> </w:t>
      </w:r>
      <w:r w:rsidR="00386C82">
        <w:t xml:space="preserve">be </w:t>
      </w:r>
      <w:r>
        <w:t>made available to OSL and its members?</w:t>
      </w:r>
    </w:p>
    <w:p w14:paraId="29D22760" w14:textId="77777777" w:rsidR="00E25651" w:rsidRPr="00E25651" w:rsidRDefault="00374D0A" w:rsidP="00774DDF">
      <w:pPr>
        <w:pStyle w:val="ListParagraph"/>
        <w:numPr>
          <w:ilvl w:val="1"/>
          <w:numId w:val="3"/>
        </w:numPr>
      </w:pPr>
      <w:r w:rsidRPr="00E25651">
        <w:t>What is the p</w:t>
      </w:r>
      <w:r w:rsidR="00B5344E" w:rsidRPr="00E25651">
        <w:t xml:space="preserve">rocess </w:t>
      </w:r>
      <w:r w:rsidR="0051329C" w:rsidRPr="00E25651">
        <w:t xml:space="preserve">and frequency </w:t>
      </w:r>
      <w:r w:rsidR="00B5344E" w:rsidRPr="00E25651">
        <w:t xml:space="preserve">for </w:t>
      </w:r>
      <w:r w:rsidR="002F3597" w:rsidRPr="00E25651">
        <w:t xml:space="preserve">routine </w:t>
      </w:r>
      <w:r w:rsidR="0051329C" w:rsidRPr="00E25651">
        <w:t xml:space="preserve">software </w:t>
      </w:r>
      <w:r w:rsidR="006635DF" w:rsidRPr="00E25651">
        <w:t>releases</w:t>
      </w:r>
      <w:r w:rsidRPr="00E25651">
        <w:t>?</w:t>
      </w:r>
      <w:r w:rsidR="00774DDF" w:rsidRPr="00E25651">
        <w:t xml:space="preserve">  </w:t>
      </w:r>
      <w:r w:rsidR="00E25651" w:rsidRPr="00E25651">
        <w:t>Describe the process of quality assurance for new releases.</w:t>
      </w:r>
    </w:p>
    <w:p w14:paraId="1BDCABF7" w14:textId="4DC56C22" w:rsidR="00984825" w:rsidRPr="00E25651" w:rsidRDefault="00984825" w:rsidP="00774DDF">
      <w:pPr>
        <w:pStyle w:val="ListParagraph"/>
        <w:numPr>
          <w:ilvl w:val="1"/>
          <w:numId w:val="3"/>
        </w:numPr>
      </w:pPr>
      <w:r w:rsidRPr="00E25651">
        <w:t>Descr</w:t>
      </w:r>
      <w:r w:rsidR="00510FDB" w:rsidRPr="00E25651">
        <w:t>ibe content or feature enhancements deployed within the past year.</w:t>
      </w:r>
    </w:p>
    <w:p w14:paraId="3A795BD5" w14:textId="410444BD" w:rsidR="0053248C" w:rsidRDefault="005A0E38" w:rsidP="005A0E38">
      <w:pPr>
        <w:pStyle w:val="ListParagraph"/>
        <w:numPr>
          <w:ilvl w:val="1"/>
          <w:numId w:val="3"/>
        </w:numPr>
      </w:pPr>
      <w:r>
        <w:t xml:space="preserve">What is your capacity for special projects?  </w:t>
      </w:r>
      <w:r w:rsidR="007D0912">
        <w:t>Describe</w:t>
      </w:r>
      <w:r>
        <w:t xml:space="preserve"> </w:t>
      </w:r>
      <w:r w:rsidR="007D0912">
        <w:t>a few</w:t>
      </w:r>
      <w:r>
        <w:t xml:space="preserve"> special projects </w:t>
      </w:r>
      <w:r w:rsidR="00386C82">
        <w:t xml:space="preserve">you </w:t>
      </w:r>
      <w:r>
        <w:t>have done for other customers?</w:t>
      </w:r>
    </w:p>
    <w:p w14:paraId="206DF55C" w14:textId="66E69C17" w:rsidR="00162546" w:rsidRDefault="00162546" w:rsidP="00162546">
      <w:pPr>
        <w:pStyle w:val="ListParagraph"/>
        <w:numPr>
          <w:ilvl w:val="0"/>
          <w:numId w:val="3"/>
        </w:numPr>
      </w:pPr>
      <w:r w:rsidRPr="00461A00">
        <w:rPr>
          <w:b/>
          <w:bCs/>
        </w:rPr>
        <w:t xml:space="preserve">Equity, </w:t>
      </w:r>
      <w:r w:rsidR="00A103A4">
        <w:rPr>
          <w:b/>
          <w:bCs/>
        </w:rPr>
        <w:t>d</w:t>
      </w:r>
      <w:r w:rsidR="00090083" w:rsidRPr="00461A00">
        <w:rPr>
          <w:b/>
          <w:bCs/>
        </w:rPr>
        <w:t>iversity,</w:t>
      </w:r>
      <w:r w:rsidR="00E865B2" w:rsidRPr="00461A00">
        <w:rPr>
          <w:b/>
          <w:bCs/>
        </w:rPr>
        <w:t xml:space="preserve"> </w:t>
      </w:r>
      <w:r w:rsidR="00A103A4">
        <w:rPr>
          <w:b/>
          <w:bCs/>
        </w:rPr>
        <w:t>i</w:t>
      </w:r>
      <w:r w:rsidRPr="00461A00">
        <w:rPr>
          <w:b/>
          <w:bCs/>
        </w:rPr>
        <w:t>nclusion</w:t>
      </w:r>
      <w:r w:rsidR="00246C47">
        <w:rPr>
          <w:b/>
          <w:bCs/>
        </w:rPr>
        <w:t>,</w:t>
      </w:r>
      <w:r w:rsidR="00E865B2" w:rsidRPr="00461A00">
        <w:rPr>
          <w:b/>
          <w:bCs/>
        </w:rPr>
        <w:t xml:space="preserve"> and </w:t>
      </w:r>
      <w:r w:rsidR="00A103A4">
        <w:rPr>
          <w:b/>
          <w:bCs/>
        </w:rPr>
        <w:t>a</w:t>
      </w:r>
      <w:r w:rsidR="00E865B2" w:rsidRPr="00461A00">
        <w:rPr>
          <w:b/>
          <w:bCs/>
        </w:rPr>
        <w:t>ccessibility</w:t>
      </w:r>
      <w:r w:rsidRPr="00461A00">
        <w:rPr>
          <w:b/>
          <w:bCs/>
        </w:rPr>
        <w:t xml:space="preserve"> (EDI</w:t>
      </w:r>
      <w:r w:rsidR="00E865B2" w:rsidRPr="00461A00">
        <w:rPr>
          <w:b/>
          <w:bCs/>
        </w:rPr>
        <w:t>A</w:t>
      </w:r>
      <w:r w:rsidRPr="00461A00">
        <w:rPr>
          <w:b/>
          <w:bCs/>
        </w:rPr>
        <w:t>)</w:t>
      </w:r>
      <w:r w:rsidR="00246C47">
        <w:rPr>
          <w:b/>
          <w:bCs/>
        </w:rPr>
        <w:t>.</w:t>
      </w:r>
    </w:p>
    <w:p w14:paraId="11D0AB8A" w14:textId="7BD54E79" w:rsidR="00162546" w:rsidRDefault="00162546" w:rsidP="00162546">
      <w:pPr>
        <w:pStyle w:val="ListParagraph"/>
        <w:numPr>
          <w:ilvl w:val="1"/>
          <w:numId w:val="3"/>
        </w:numPr>
      </w:pPr>
      <w:r>
        <w:t>Discuss your company’s commitment to EDI</w:t>
      </w:r>
      <w:r w:rsidR="00E865B2">
        <w:t>A</w:t>
      </w:r>
      <w:r>
        <w:t>.</w:t>
      </w:r>
    </w:p>
    <w:p w14:paraId="4C227F1E" w14:textId="432EE8DE" w:rsidR="00162546" w:rsidRDefault="00162546" w:rsidP="00162546">
      <w:pPr>
        <w:pStyle w:val="ListParagraph"/>
        <w:numPr>
          <w:ilvl w:val="1"/>
          <w:numId w:val="3"/>
        </w:numPr>
      </w:pPr>
      <w:r>
        <w:t xml:space="preserve">Include as an appendix a detailed voluntary product accessibility template (VPAT) that outlines </w:t>
      </w:r>
      <w:r w:rsidR="00B93376">
        <w:t>the</w:t>
      </w:r>
      <w:r>
        <w:t xml:space="preserve"> accessibility</w:t>
      </w:r>
      <w:r w:rsidR="00B93376">
        <w:t xml:space="preserve"> of your product(s)</w:t>
      </w:r>
      <w:r w:rsidR="00537B00">
        <w:t xml:space="preserve"> and compliance with federal laws and regulations that pertain to accessibility.</w:t>
      </w:r>
    </w:p>
    <w:p w14:paraId="636F5CB3" w14:textId="3F437833" w:rsidR="00162546" w:rsidRDefault="00162546" w:rsidP="00162546">
      <w:pPr>
        <w:pStyle w:val="ListParagraph"/>
        <w:numPr>
          <w:ilvl w:val="1"/>
          <w:numId w:val="3"/>
        </w:numPr>
      </w:pPr>
      <w:r>
        <w:t>Describe how your company addresses accessibility in ongoing product development.</w:t>
      </w:r>
    </w:p>
    <w:p w14:paraId="789E6781" w14:textId="2C9FFCC1" w:rsidR="00BD6721" w:rsidRDefault="00BD6721" w:rsidP="00162546">
      <w:pPr>
        <w:pStyle w:val="ListParagraph"/>
        <w:numPr>
          <w:ilvl w:val="1"/>
          <w:numId w:val="3"/>
        </w:numPr>
      </w:pPr>
      <w:r>
        <w:t xml:space="preserve">Describe how your product </w:t>
      </w:r>
      <w:r w:rsidR="00464BF1">
        <w:t xml:space="preserve">supports </w:t>
      </w:r>
      <w:r w:rsidR="00693561">
        <w:t>patron names that are different from legal names.</w:t>
      </w:r>
    </w:p>
    <w:p w14:paraId="1A670BF4" w14:textId="2B270F1B" w:rsidR="00162546" w:rsidRDefault="00162546" w:rsidP="00162546">
      <w:pPr>
        <w:pStyle w:val="ListParagraph"/>
        <w:numPr>
          <w:ilvl w:val="1"/>
          <w:numId w:val="3"/>
        </w:numPr>
      </w:pPr>
      <w:r>
        <w:t>Describe how your product will help OSL to reach people who speak languages other than English.</w:t>
      </w:r>
    </w:p>
    <w:p w14:paraId="305563C3" w14:textId="76C28CAB" w:rsidR="00E65FA9" w:rsidRDefault="00E65FA9" w:rsidP="00162546">
      <w:pPr>
        <w:pStyle w:val="ListParagraph"/>
        <w:numPr>
          <w:ilvl w:val="1"/>
          <w:numId w:val="3"/>
        </w:numPr>
      </w:pPr>
      <w:r>
        <w:t>Is a Dyslexia-friendly font available to both staff and patron users of the product?</w:t>
      </w:r>
    </w:p>
    <w:p w14:paraId="4A55328E" w14:textId="00770DDD" w:rsidR="009001D3" w:rsidRPr="00DA31F6" w:rsidRDefault="009001D3" w:rsidP="00EA1631">
      <w:pPr>
        <w:pStyle w:val="ListParagraph"/>
        <w:numPr>
          <w:ilvl w:val="0"/>
          <w:numId w:val="3"/>
        </w:numPr>
        <w:rPr>
          <w:b/>
          <w:bCs/>
        </w:rPr>
      </w:pPr>
      <w:r w:rsidRPr="00DA31F6">
        <w:rPr>
          <w:b/>
          <w:bCs/>
        </w:rPr>
        <w:t xml:space="preserve">Security, </w:t>
      </w:r>
      <w:r w:rsidR="00A103A4">
        <w:rPr>
          <w:b/>
          <w:bCs/>
        </w:rPr>
        <w:t>r</w:t>
      </w:r>
      <w:r w:rsidRPr="00DA31F6">
        <w:rPr>
          <w:b/>
          <w:bCs/>
        </w:rPr>
        <w:t xml:space="preserve">eliability, </w:t>
      </w:r>
      <w:r w:rsidR="00A103A4">
        <w:rPr>
          <w:b/>
          <w:bCs/>
        </w:rPr>
        <w:t>r</w:t>
      </w:r>
      <w:r w:rsidR="00DA31F6" w:rsidRPr="00DA31F6">
        <w:rPr>
          <w:b/>
          <w:bCs/>
        </w:rPr>
        <w:t xml:space="preserve">esiliency, </w:t>
      </w:r>
      <w:r w:rsidRPr="00DA31F6">
        <w:rPr>
          <w:b/>
          <w:bCs/>
        </w:rPr>
        <w:t xml:space="preserve">and </w:t>
      </w:r>
      <w:r w:rsidR="00A103A4">
        <w:rPr>
          <w:b/>
          <w:bCs/>
        </w:rPr>
        <w:t>r</w:t>
      </w:r>
      <w:r w:rsidRPr="00DA31F6">
        <w:rPr>
          <w:b/>
          <w:bCs/>
        </w:rPr>
        <w:t>esponsiveness</w:t>
      </w:r>
      <w:r w:rsidR="00246C47">
        <w:rPr>
          <w:b/>
          <w:bCs/>
        </w:rPr>
        <w:t>.</w:t>
      </w:r>
    </w:p>
    <w:p w14:paraId="68951D34" w14:textId="4221B3D1" w:rsidR="009001D3" w:rsidRDefault="009001D3" w:rsidP="009001D3">
      <w:pPr>
        <w:pStyle w:val="ListParagraph"/>
        <w:numPr>
          <w:ilvl w:val="1"/>
          <w:numId w:val="3"/>
        </w:numPr>
      </w:pPr>
      <w:r>
        <w:t>Describe your IT environment</w:t>
      </w:r>
      <w:r w:rsidR="00ED7560">
        <w:t xml:space="preserve"> and how you maintain secure, reliable, resilient, and responsive access.  If available, please include an SLA </w:t>
      </w:r>
      <w:r w:rsidR="00DD04E8">
        <w:t>as an appendix in your response.</w:t>
      </w:r>
    </w:p>
    <w:p w14:paraId="583FE93D" w14:textId="2864170A" w:rsidR="003B3E23" w:rsidRDefault="003B3E23" w:rsidP="009001D3">
      <w:pPr>
        <w:pStyle w:val="ListParagraph"/>
        <w:numPr>
          <w:ilvl w:val="1"/>
          <w:numId w:val="3"/>
        </w:numPr>
      </w:pPr>
      <w:r>
        <w:t xml:space="preserve">How do you protect </w:t>
      </w:r>
      <w:r w:rsidR="00FD506F">
        <w:t xml:space="preserve">and backup </w:t>
      </w:r>
      <w:r>
        <w:t>systems and customer data</w:t>
      </w:r>
      <w:r w:rsidR="00DA31F6">
        <w:t>?</w:t>
      </w:r>
    </w:p>
    <w:p w14:paraId="6B0081A5" w14:textId="2ED36CB1" w:rsidR="001B5496" w:rsidRDefault="001B5496" w:rsidP="009001D3">
      <w:pPr>
        <w:pStyle w:val="ListParagraph"/>
        <w:numPr>
          <w:ilvl w:val="1"/>
          <w:numId w:val="3"/>
        </w:numPr>
      </w:pPr>
      <w:r>
        <w:t xml:space="preserve">Do you have a </w:t>
      </w:r>
      <w:r w:rsidR="5AC06489">
        <w:t>plan</w:t>
      </w:r>
      <w:r>
        <w:t xml:space="preserve"> to restore service to customers in the event of an outage or cybersecurity incident?</w:t>
      </w:r>
      <w:r w:rsidR="00C80FBE">
        <w:t xml:space="preserve">  How often do you test this plan?</w:t>
      </w:r>
    </w:p>
    <w:p w14:paraId="1484F788" w14:textId="36D61BD2" w:rsidR="00924DB7" w:rsidRPr="009001D3" w:rsidRDefault="00924DB7" w:rsidP="009001D3">
      <w:pPr>
        <w:pStyle w:val="ListParagraph"/>
        <w:numPr>
          <w:ilvl w:val="1"/>
          <w:numId w:val="3"/>
        </w:numPr>
      </w:pPr>
      <w:r>
        <w:lastRenderedPageBreak/>
        <w:t>Does your product support multi-factor authentication (MFA) for customer logins?</w:t>
      </w:r>
    </w:p>
    <w:p w14:paraId="6AD08873" w14:textId="725B836A" w:rsidR="00C80FBE" w:rsidRPr="009503F9" w:rsidRDefault="00C80FBE" w:rsidP="00C80FBE">
      <w:pPr>
        <w:pStyle w:val="ListParagraph"/>
        <w:numPr>
          <w:ilvl w:val="0"/>
          <w:numId w:val="3"/>
        </w:numPr>
        <w:rPr>
          <w:b/>
          <w:bCs/>
        </w:rPr>
      </w:pPr>
      <w:r w:rsidRPr="009503F9">
        <w:rPr>
          <w:b/>
          <w:bCs/>
        </w:rPr>
        <w:t>Marketing</w:t>
      </w:r>
      <w:r w:rsidR="00246C47">
        <w:rPr>
          <w:b/>
          <w:bCs/>
        </w:rPr>
        <w:t>.</w:t>
      </w:r>
    </w:p>
    <w:p w14:paraId="5D0F8D93" w14:textId="0301297A" w:rsidR="00C80FBE" w:rsidRDefault="00D4746C" w:rsidP="00C80FBE">
      <w:pPr>
        <w:pStyle w:val="ListParagraph"/>
        <w:numPr>
          <w:ilvl w:val="1"/>
          <w:numId w:val="3"/>
        </w:numPr>
      </w:pPr>
      <w:r>
        <w:t>Describe your s</w:t>
      </w:r>
      <w:r w:rsidR="00C80FBE">
        <w:t>upport for custom PR and marketing collateral at implementation.</w:t>
      </w:r>
    </w:p>
    <w:p w14:paraId="5B69C7BD" w14:textId="53357851" w:rsidR="00285432" w:rsidRDefault="00D4746C" w:rsidP="00285432">
      <w:pPr>
        <w:pStyle w:val="ListParagraph"/>
        <w:numPr>
          <w:ilvl w:val="1"/>
          <w:numId w:val="3"/>
        </w:numPr>
      </w:pPr>
      <w:r>
        <w:t xml:space="preserve">Describe </w:t>
      </w:r>
      <w:r w:rsidR="00903708">
        <w:t xml:space="preserve">your </w:t>
      </w:r>
      <w:r>
        <w:t>s</w:t>
      </w:r>
      <w:r w:rsidR="00C80FBE">
        <w:t>upport for ongoing PR and marketing collateral.</w:t>
      </w:r>
    </w:p>
    <w:p w14:paraId="369AC41B" w14:textId="2C73394B" w:rsidR="00285432" w:rsidRPr="009329B2" w:rsidRDefault="00285432" w:rsidP="00285432">
      <w:pPr>
        <w:pStyle w:val="ListParagraph"/>
        <w:numPr>
          <w:ilvl w:val="1"/>
          <w:numId w:val="3"/>
        </w:numPr>
      </w:pPr>
      <w:r w:rsidRPr="009329B2">
        <w:t>Describe</w:t>
      </w:r>
      <w:r>
        <w:t xml:space="preserve"> if and how the product can provide a customized experience for each library system in the consortium.  This may include, for example, branding, local library content, or messaging customized for each library.</w:t>
      </w:r>
    </w:p>
    <w:p w14:paraId="269ED694" w14:textId="4B4B7FA8" w:rsidR="00285432" w:rsidRDefault="004863C8" w:rsidP="00C80FBE">
      <w:pPr>
        <w:pStyle w:val="ListParagraph"/>
        <w:numPr>
          <w:ilvl w:val="1"/>
          <w:numId w:val="3"/>
        </w:numPr>
      </w:pPr>
      <w:r>
        <w:t xml:space="preserve">Is there an interface for </w:t>
      </w:r>
      <w:r w:rsidR="00CD1CA7">
        <w:t>children</w:t>
      </w:r>
      <w:r>
        <w:t>?</w:t>
      </w:r>
    </w:p>
    <w:p w14:paraId="1B2698E8" w14:textId="032D696A" w:rsidR="00342E3C" w:rsidRDefault="00342E3C" w:rsidP="00342E3C">
      <w:pPr>
        <w:pStyle w:val="ListParagraph"/>
        <w:numPr>
          <w:ilvl w:val="1"/>
          <w:numId w:val="3"/>
        </w:numPr>
        <w:rPr>
          <w:rFonts w:eastAsiaTheme="minorEastAsia"/>
          <w:szCs w:val="24"/>
        </w:rPr>
      </w:pPr>
      <w:r w:rsidRPr="591478DE">
        <w:rPr>
          <w:rFonts w:ascii="Candara" w:eastAsia="Candara" w:hAnsi="Candara" w:cs="Candara"/>
          <w:szCs w:val="24"/>
        </w:rPr>
        <w:t>Is your product “location-aware” with</w:t>
      </w:r>
      <w:r w:rsidR="00444994">
        <w:rPr>
          <w:rFonts w:ascii="Candara" w:eastAsia="Candara" w:hAnsi="Candara" w:cs="Candara"/>
          <w:szCs w:val="24"/>
        </w:rPr>
        <w:t>, for example,</w:t>
      </w:r>
      <w:r w:rsidRPr="591478DE">
        <w:rPr>
          <w:rFonts w:ascii="Candara" w:eastAsia="Candara" w:hAnsi="Candara" w:cs="Candara"/>
          <w:szCs w:val="24"/>
        </w:rPr>
        <w:t xml:space="preserve"> the ability to promote locally available items</w:t>
      </w:r>
      <w:r w:rsidR="00CD1CA7">
        <w:rPr>
          <w:rFonts w:ascii="Candara" w:eastAsia="Candara" w:hAnsi="Candara" w:cs="Candara"/>
          <w:szCs w:val="24"/>
        </w:rPr>
        <w:t xml:space="preserve"> based on IP address</w:t>
      </w:r>
      <w:r w:rsidR="00B33CF5">
        <w:rPr>
          <w:rFonts w:ascii="Candara" w:eastAsia="Candara" w:hAnsi="Candara" w:cs="Candara"/>
          <w:szCs w:val="24"/>
        </w:rPr>
        <w:t xml:space="preserve"> or device location services</w:t>
      </w:r>
      <w:r w:rsidRPr="591478DE">
        <w:rPr>
          <w:rFonts w:ascii="Candara" w:eastAsia="Candara" w:hAnsi="Candara" w:cs="Candara"/>
          <w:szCs w:val="24"/>
        </w:rPr>
        <w:t>?</w:t>
      </w:r>
    </w:p>
    <w:p w14:paraId="13B33EB0" w14:textId="77777777" w:rsidR="00CB69AD" w:rsidRPr="00CB69AD" w:rsidRDefault="00EA1631" w:rsidP="00EA1631">
      <w:pPr>
        <w:pStyle w:val="ListParagraph"/>
        <w:numPr>
          <w:ilvl w:val="0"/>
          <w:numId w:val="3"/>
        </w:numPr>
      </w:pPr>
      <w:r w:rsidRPr="00EA1631">
        <w:rPr>
          <w:b/>
          <w:bCs/>
        </w:rPr>
        <w:t>References</w:t>
      </w:r>
      <w:r w:rsidR="00246C47">
        <w:rPr>
          <w:b/>
          <w:bCs/>
        </w:rPr>
        <w:t>.</w:t>
      </w:r>
    </w:p>
    <w:p w14:paraId="1068CDF6" w14:textId="7A1F0943" w:rsidR="00EA1631" w:rsidRPr="00EA1631" w:rsidRDefault="00EA1631" w:rsidP="00CB69AD">
      <w:pPr>
        <w:pStyle w:val="ListParagraph"/>
        <w:numPr>
          <w:ilvl w:val="1"/>
          <w:numId w:val="3"/>
        </w:numPr>
      </w:pPr>
      <w:r>
        <w:t>Supply two references for similar organizations with similar implementations of your product(s).</w:t>
      </w:r>
    </w:p>
    <w:p w14:paraId="58DDB779" w14:textId="77777777" w:rsidR="00CB69AD" w:rsidRPr="00CB69AD" w:rsidRDefault="001A6803" w:rsidP="00162546">
      <w:pPr>
        <w:pStyle w:val="ListParagraph"/>
        <w:numPr>
          <w:ilvl w:val="0"/>
          <w:numId w:val="3"/>
        </w:numPr>
      </w:pPr>
      <w:r w:rsidRPr="0003603A">
        <w:rPr>
          <w:b/>
          <w:bCs/>
        </w:rPr>
        <w:t xml:space="preserve">Implementation and </w:t>
      </w:r>
      <w:r w:rsidR="00DD04E8">
        <w:rPr>
          <w:b/>
          <w:bCs/>
        </w:rPr>
        <w:t>o</w:t>
      </w:r>
      <w:r w:rsidRPr="0003603A">
        <w:rPr>
          <w:b/>
          <w:bCs/>
        </w:rPr>
        <w:t xml:space="preserve">ngoing </w:t>
      </w:r>
      <w:r w:rsidR="00DD04E8">
        <w:rPr>
          <w:b/>
          <w:bCs/>
        </w:rPr>
        <w:t>s</w:t>
      </w:r>
      <w:r w:rsidRPr="0003603A">
        <w:rPr>
          <w:b/>
          <w:bCs/>
        </w:rPr>
        <w:t xml:space="preserve">upport </w:t>
      </w:r>
      <w:r w:rsidR="00DD04E8">
        <w:rPr>
          <w:b/>
          <w:bCs/>
        </w:rPr>
        <w:t>t</w:t>
      </w:r>
      <w:r w:rsidRPr="0003603A">
        <w:rPr>
          <w:b/>
          <w:bCs/>
        </w:rPr>
        <w:t xml:space="preserve">eam </w:t>
      </w:r>
      <w:r w:rsidR="00DD04E8">
        <w:rPr>
          <w:b/>
          <w:bCs/>
        </w:rPr>
        <w:t>a</w:t>
      </w:r>
      <w:r w:rsidRPr="0003603A">
        <w:rPr>
          <w:b/>
          <w:bCs/>
        </w:rPr>
        <w:t>ppendix</w:t>
      </w:r>
      <w:r w:rsidR="00246C47">
        <w:rPr>
          <w:b/>
          <w:bCs/>
        </w:rPr>
        <w:t>.</w:t>
      </w:r>
    </w:p>
    <w:p w14:paraId="037F0A01" w14:textId="532F4E5A" w:rsidR="001A6803" w:rsidRPr="001A6803" w:rsidRDefault="001A6803" w:rsidP="00CB69AD">
      <w:pPr>
        <w:pStyle w:val="ListParagraph"/>
        <w:numPr>
          <w:ilvl w:val="1"/>
          <w:numId w:val="3"/>
        </w:numPr>
      </w:pPr>
      <w:r>
        <w:t>Provide detailed information about the</w:t>
      </w:r>
      <w:r w:rsidR="0053270C">
        <w:t xml:space="preserve"> staff who will be responsible for providing implementation services and ongoing support, including </w:t>
      </w:r>
      <w:r w:rsidR="0003603A">
        <w:t>ongoing product development.</w:t>
      </w:r>
    </w:p>
    <w:p w14:paraId="43BD5FE1" w14:textId="77777777" w:rsidR="00CB69AD" w:rsidRPr="00CB69AD" w:rsidRDefault="00083605" w:rsidP="00083605">
      <w:pPr>
        <w:pStyle w:val="ListParagraph"/>
        <w:numPr>
          <w:ilvl w:val="0"/>
          <w:numId w:val="3"/>
        </w:numPr>
      </w:pPr>
      <w:r w:rsidRPr="00162546">
        <w:rPr>
          <w:b/>
          <w:bCs/>
        </w:rPr>
        <w:t xml:space="preserve">Implementation </w:t>
      </w:r>
      <w:r w:rsidR="00DD04E8">
        <w:rPr>
          <w:b/>
          <w:bCs/>
        </w:rPr>
        <w:t>p</w:t>
      </w:r>
      <w:r w:rsidRPr="00162546">
        <w:rPr>
          <w:b/>
          <w:bCs/>
        </w:rPr>
        <w:t>lan</w:t>
      </w:r>
      <w:r>
        <w:rPr>
          <w:b/>
          <w:bCs/>
        </w:rPr>
        <w:t xml:space="preserve"> and </w:t>
      </w:r>
      <w:r w:rsidR="00DD04E8">
        <w:rPr>
          <w:b/>
          <w:bCs/>
        </w:rPr>
        <w:t>t</w:t>
      </w:r>
      <w:r>
        <w:rPr>
          <w:b/>
          <w:bCs/>
        </w:rPr>
        <w:t xml:space="preserve">imeline </w:t>
      </w:r>
      <w:r w:rsidR="00DD04E8">
        <w:rPr>
          <w:b/>
          <w:bCs/>
        </w:rPr>
        <w:t>a</w:t>
      </w:r>
      <w:r>
        <w:rPr>
          <w:b/>
          <w:bCs/>
        </w:rPr>
        <w:t>ppendix</w:t>
      </w:r>
      <w:r w:rsidR="00246C47">
        <w:rPr>
          <w:b/>
          <w:bCs/>
        </w:rPr>
        <w:t>.</w:t>
      </w:r>
    </w:p>
    <w:p w14:paraId="7A7F9B64" w14:textId="0FA18D7B" w:rsidR="00083605" w:rsidRDefault="00083605" w:rsidP="00CB69AD">
      <w:pPr>
        <w:pStyle w:val="ListParagraph"/>
        <w:numPr>
          <w:ilvl w:val="1"/>
          <w:numId w:val="3"/>
        </w:numPr>
      </w:pPr>
      <w:r>
        <w:t xml:space="preserve">Outline the steps and timeline to launch your product(s) </w:t>
      </w:r>
      <w:r w:rsidR="00D91AF7">
        <w:t>to achieve a successful transition by</w:t>
      </w:r>
      <w:r>
        <w:t xml:space="preserve"> July 1, 2023.</w:t>
      </w:r>
    </w:p>
    <w:p w14:paraId="76AAC82C" w14:textId="77777777" w:rsidR="00CB69AD" w:rsidRPr="00CB69AD" w:rsidRDefault="00E10164" w:rsidP="00E10164">
      <w:pPr>
        <w:pStyle w:val="ListParagraph"/>
        <w:numPr>
          <w:ilvl w:val="0"/>
          <w:numId w:val="3"/>
        </w:numPr>
      </w:pPr>
      <w:r>
        <w:rPr>
          <w:b/>
          <w:bCs/>
        </w:rPr>
        <w:t xml:space="preserve">Other </w:t>
      </w:r>
      <w:r w:rsidR="00DD04E8">
        <w:rPr>
          <w:b/>
          <w:bCs/>
        </w:rPr>
        <w:t>a</w:t>
      </w:r>
      <w:r>
        <w:rPr>
          <w:b/>
          <w:bCs/>
        </w:rPr>
        <w:t>ppendices</w:t>
      </w:r>
      <w:r w:rsidR="00246C47">
        <w:rPr>
          <w:b/>
          <w:bCs/>
        </w:rPr>
        <w:t>.</w:t>
      </w:r>
    </w:p>
    <w:p w14:paraId="682FA863" w14:textId="45B9742D" w:rsidR="00E10164" w:rsidRDefault="00E10164" w:rsidP="00CB69AD">
      <w:pPr>
        <w:pStyle w:val="ListParagraph"/>
        <w:numPr>
          <w:ilvl w:val="1"/>
          <w:numId w:val="3"/>
        </w:numPr>
      </w:pPr>
      <w:r w:rsidRPr="00EA1631">
        <w:t>Respondents</w:t>
      </w:r>
      <w:r>
        <w:t xml:space="preserve"> may choose to share additional documentation not otherwise outlined in this RFP to help OSL members make the best choice.  Brevity is encouraged and appreciated!</w:t>
      </w:r>
    </w:p>
    <w:p w14:paraId="7AC1DEF3" w14:textId="77777777" w:rsidR="00CB69AD" w:rsidRPr="00CB69AD" w:rsidRDefault="00EA1631" w:rsidP="00E10164">
      <w:pPr>
        <w:pStyle w:val="ListParagraph"/>
        <w:numPr>
          <w:ilvl w:val="0"/>
          <w:numId w:val="3"/>
        </w:numPr>
      </w:pPr>
      <w:r>
        <w:rPr>
          <w:b/>
          <w:bCs/>
        </w:rPr>
        <w:t xml:space="preserve">Cost </w:t>
      </w:r>
      <w:r w:rsidR="00DD04E8">
        <w:rPr>
          <w:b/>
          <w:bCs/>
        </w:rPr>
        <w:t>p</w:t>
      </w:r>
      <w:r>
        <w:rPr>
          <w:b/>
          <w:bCs/>
        </w:rPr>
        <w:t xml:space="preserve">roposal </w:t>
      </w:r>
      <w:r w:rsidR="00DD04E8">
        <w:rPr>
          <w:b/>
          <w:bCs/>
        </w:rPr>
        <w:t>a</w:t>
      </w:r>
      <w:r>
        <w:rPr>
          <w:b/>
          <w:bCs/>
        </w:rPr>
        <w:t>ppendix</w:t>
      </w:r>
      <w:r w:rsidR="00246C47">
        <w:rPr>
          <w:b/>
          <w:bCs/>
        </w:rPr>
        <w:t>.</w:t>
      </w:r>
    </w:p>
    <w:p w14:paraId="417B0820" w14:textId="5282B0B5" w:rsidR="00EA1631" w:rsidRDefault="00DD04E8" w:rsidP="00CB69AD">
      <w:pPr>
        <w:pStyle w:val="ListParagraph"/>
        <w:numPr>
          <w:ilvl w:val="1"/>
          <w:numId w:val="3"/>
        </w:numPr>
      </w:pPr>
      <w:r>
        <w:t>P</w:t>
      </w:r>
      <w:r w:rsidR="00EA1631">
        <w:t>rovide a detailed cost proposal for your product(s) or service(s).</w:t>
      </w:r>
    </w:p>
    <w:p w14:paraId="7494052C" w14:textId="77777777" w:rsidR="00B961CB" w:rsidRDefault="00B961CB" w:rsidP="00B961CB"/>
    <w:p w14:paraId="3C0EF68C" w14:textId="25BE4A2C" w:rsidR="00F6296B" w:rsidRDefault="00000F6A" w:rsidP="00000F6A">
      <w:pPr>
        <w:pStyle w:val="Heading2"/>
      </w:pPr>
      <w:r>
        <w:t>3. ILS Product Questions</w:t>
      </w:r>
    </w:p>
    <w:p w14:paraId="7629108C" w14:textId="11A104FB" w:rsidR="002348C8" w:rsidRPr="008A0735" w:rsidRDefault="002348C8" w:rsidP="005A65F7">
      <w:pPr>
        <w:pStyle w:val="ListParagraph"/>
        <w:numPr>
          <w:ilvl w:val="0"/>
          <w:numId w:val="10"/>
        </w:numPr>
        <w:rPr>
          <w:b/>
          <w:bCs/>
        </w:rPr>
      </w:pPr>
      <w:r w:rsidRPr="008A0735">
        <w:rPr>
          <w:b/>
          <w:bCs/>
        </w:rPr>
        <w:t>Administration</w:t>
      </w:r>
      <w:r w:rsidR="00246C47">
        <w:rPr>
          <w:b/>
          <w:bCs/>
        </w:rPr>
        <w:t>.</w:t>
      </w:r>
    </w:p>
    <w:p w14:paraId="40713924" w14:textId="77777777" w:rsidR="00133112" w:rsidRDefault="00483431" w:rsidP="00133112">
      <w:pPr>
        <w:pStyle w:val="ListParagraph"/>
        <w:numPr>
          <w:ilvl w:val="1"/>
          <w:numId w:val="10"/>
        </w:numPr>
      </w:pPr>
      <w:r>
        <w:t>Is the staff interface delivered via desktop software, Web, or both?</w:t>
      </w:r>
      <w:r w:rsidR="00133112" w:rsidRPr="00133112">
        <w:t xml:space="preserve"> </w:t>
      </w:r>
    </w:p>
    <w:p w14:paraId="347BCC9A" w14:textId="1D9D8E85" w:rsidR="00133112" w:rsidRDefault="00133112" w:rsidP="00133112">
      <w:pPr>
        <w:pStyle w:val="ListParagraph"/>
        <w:numPr>
          <w:ilvl w:val="1"/>
          <w:numId w:val="10"/>
        </w:numPr>
      </w:pPr>
      <w:r>
        <w:t>Does your product have the capability for related off-site and/or mobile staff transactions via a mobile client or web interface?</w:t>
      </w:r>
    </w:p>
    <w:p w14:paraId="25552222" w14:textId="4DC86914" w:rsidR="00000F6A" w:rsidRDefault="6BA2E0A5" w:rsidP="002348C8">
      <w:pPr>
        <w:pStyle w:val="ListParagraph"/>
        <w:numPr>
          <w:ilvl w:val="1"/>
          <w:numId w:val="10"/>
        </w:numPr>
      </w:pPr>
      <w:r>
        <w:lastRenderedPageBreak/>
        <w:t>Does your product have t</w:t>
      </w:r>
      <w:r w:rsidR="004624D5">
        <w:t>he capability for b</w:t>
      </w:r>
      <w:r w:rsidR="005A65F7">
        <w:t>ulk updates to patron, bibliographic, holding</w:t>
      </w:r>
      <w:r w:rsidR="004624D5">
        <w:t xml:space="preserve"> and item </w:t>
      </w:r>
      <w:r w:rsidR="006C59C9">
        <w:t>records?</w:t>
      </w:r>
    </w:p>
    <w:p w14:paraId="5804B8F0" w14:textId="6D93BBA9" w:rsidR="00024ECD" w:rsidRDefault="00024ECD" w:rsidP="00024ECD">
      <w:pPr>
        <w:pStyle w:val="ListParagraph"/>
        <w:numPr>
          <w:ilvl w:val="1"/>
          <w:numId w:val="10"/>
        </w:numPr>
      </w:pPr>
      <w:r>
        <w:t xml:space="preserve">Does your product </w:t>
      </w:r>
      <w:proofErr w:type="gramStart"/>
      <w:r>
        <w:t>have the ability to</w:t>
      </w:r>
      <w:proofErr w:type="gramEnd"/>
      <w:r>
        <w:t xml:space="preserve"> create book carousel widgets for display in the catalog and/or a web page</w:t>
      </w:r>
      <w:r w:rsidR="006C59C9">
        <w:t>?</w:t>
      </w:r>
      <w:r>
        <w:t xml:space="preserve">  Is it possible to create carousels that (1) are criteria based with live search results from the catalog and (2) contain hand-picked titles?</w:t>
      </w:r>
    </w:p>
    <w:p w14:paraId="4837B11E" w14:textId="77777777" w:rsidR="00024ECD" w:rsidRDefault="00024ECD" w:rsidP="00024ECD">
      <w:pPr>
        <w:pStyle w:val="ListParagraph"/>
        <w:numPr>
          <w:ilvl w:val="1"/>
          <w:numId w:val="10"/>
        </w:numPr>
      </w:pPr>
      <w:r>
        <w:t>What data will and won’t transition to your system from our current ILS?</w:t>
      </w:r>
    </w:p>
    <w:p w14:paraId="3AFBD48E" w14:textId="282236AA" w:rsidR="7614FF0B" w:rsidRPr="00024ECD" w:rsidRDefault="7614FF0B" w:rsidP="126C871F">
      <w:pPr>
        <w:pStyle w:val="ListParagraph"/>
        <w:numPr>
          <w:ilvl w:val="1"/>
          <w:numId w:val="10"/>
        </w:numPr>
        <w:rPr>
          <w:rFonts w:eastAsiaTheme="minorEastAsia"/>
          <w:szCs w:val="24"/>
        </w:rPr>
      </w:pPr>
      <w:r w:rsidRPr="00024ECD">
        <w:t xml:space="preserve">Does your product </w:t>
      </w:r>
      <w:proofErr w:type="gramStart"/>
      <w:r w:rsidRPr="00024ECD">
        <w:t>have the ability to</w:t>
      </w:r>
      <w:proofErr w:type="gramEnd"/>
      <w:r w:rsidRPr="00024ECD">
        <w:t xml:space="preserve"> </w:t>
      </w:r>
      <w:r w:rsidR="00024ECD" w:rsidRPr="00024ECD">
        <w:t xml:space="preserve">easily </w:t>
      </w:r>
      <w:r w:rsidRPr="00024ECD">
        <w:t xml:space="preserve">“close” a library location in the event of a building renovation or unexpected event?  Describe how staff can defer requests, electronically move </w:t>
      </w:r>
      <w:r w:rsidR="1963F019" w:rsidRPr="00024ECD">
        <w:t>and/</w:t>
      </w:r>
      <w:r w:rsidRPr="00024ECD">
        <w:t>or extend hold</w:t>
      </w:r>
      <w:r w:rsidR="006815EE">
        <w:t xml:space="preserve"> </w:t>
      </w:r>
      <w:r w:rsidRPr="00024ECD">
        <w:t xml:space="preserve">shelf pickup </w:t>
      </w:r>
      <w:proofErr w:type="gramStart"/>
      <w:r w:rsidRPr="00024ECD">
        <w:t>dates, and</w:t>
      </w:r>
      <w:proofErr w:type="gramEnd"/>
      <w:r w:rsidRPr="00024ECD">
        <w:t xml:space="preserve"> re-route items </w:t>
      </w:r>
      <w:r w:rsidR="22001319" w:rsidRPr="00024ECD">
        <w:t xml:space="preserve">currently </w:t>
      </w:r>
      <w:r w:rsidRPr="00024ECD">
        <w:t>in-transit to a closed location.</w:t>
      </w:r>
    </w:p>
    <w:p w14:paraId="57A21581" w14:textId="5311C6F1" w:rsidR="00E3722B" w:rsidRDefault="006815EE" w:rsidP="00581AD1">
      <w:pPr>
        <w:pStyle w:val="ListParagraph"/>
        <w:numPr>
          <w:ilvl w:val="1"/>
          <w:numId w:val="10"/>
        </w:numPr>
      </w:pPr>
      <w:r w:rsidRPr="006815EE">
        <w:t xml:space="preserve">Describe how staff permissions are managed, including granularity of assigning permissions based on staff levels </w:t>
      </w:r>
      <w:r>
        <w:t>and</w:t>
      </w:r>
      <w:r w:rsidRPr="006815EE">
        <w:t xml:space="preserve"> functional area</w:t>
      </w:r>
      <w:r>
        <w:t>s</w:t>
      </w:r>
      <w:r w:rsidR="00C92246" w:rsidRPr="00C92246">
        <w:t>.</w:t>
      </w:r>
    </w:p>
    <w:p w14:paraId="6C09FA5E" w14:textId="433D089C" w:rsidR="00581AD1" w:rsidRDefault="00581AD1" w:rsidP="00581AD1">
      <w:pPr>
        <w:pStyle w:val="ListParagraph"/>
        <w:numPr>
          <w:ilvl w:val="1"/>
          <w:numId w:val="10"/>
        </w:numPr>
      </w:pPr>
      <w:r>
        <w:t>Are changes to records kept in an audit log with the staff member and time of change?  Are there limitations to this logging?</w:t>
      </w:r>
    </w:p>
    <w:p w14:paraId="17802F40" w14:textId="74948C11" w:rsidR="00ED5B56" w:rsidRDefault="00ED5B56" w:rsidP="00581AD1">
      <w:pPr>
        <w:pStyle w:val="ListParagraph"/>
        <w:numPr>
          <w:ilvl w:val="1"/>
          <w:numId w:val="10"/>
        </w:numPr>
      </w:pPr>
      <w:r>
        <w:t>Describe the capabilities of the ILS to provide authentication using the SIP2 standard and/or other means?</w:t>
      </w:r>
    </w:p>
    <w:p w14:paraId="01CE7006" w14:textId="3ECDFEBF" w:rsidR="00ED5B56" w:rsidRDefault="00ED5B56" w:rsidP="00581AD1">
      <w:pPr>
        <w:pStyle w:val="ListParagraph"/>
        <w:numPr>
          <w:ilvl w:val="1"/>
          <w:numId w:val="10"/>
        </w:numPr>
      </w:pPr>
      <w:r>
        <w:t xml:space="preserve">Discuss the presence and use of statistical fields, e.g., </w:t>
      </w:r>
      <w:r w:rsidR="00140645">
        <w:t xml:space="preserve">item </w:t>
      </w:r>
      <w:r>
        <w:t>audience-level, patron</w:t>
      </w:r>
      <w:r w:rsidR="00140645">
        <w:t xml:space="preserve"> municipality, bibliographic format, etc., that are available in the system.  OSL will likely require custom fields and mapping during a transition.  Include information about system limitations that you have encountered during other migrations.</w:t>
      </w:r>
    </w:p>
    <w:p w14:paraId="5275D50E" w14:textId="6948C987" w:rsidR="001A1129" w:rsidRPr="008A0735" w:rsidRDefault="001A1129" w:rsidP="001A1129">
      <w:pPr>
        <w:pStyle w:val="ListParagraph"/>
        <w:numPr>
          <w:ilvl w:val="0"/>
          <w:numId w:val="10"/>
        </w:numPr>
        <w:rPr>
          <w:b/>
          <w:bCs/>
        </w:rPr>
      </w:pPr>
      <w:r w:rsidRPr="008A0735">
        <w:rPr>
          <w:b/>
          <w:bCs/>
        </w:rPr>
        <w:t>Cataloging</w:t>
      </w:r>
      <w:r w:rsidR="00246C47">
        <w:rPr>
          <w:b/>
          <w:bCs/>
        </w:rPr>
        <w:t>.</w:t>
      </w:r>
    </w:p>
    <w:p w14:paraId="20249C93" w14:textId="4397E2EA" w:rsidR="006B6B6F" w:rsidRPr="00E25651" w:rsidRDefault="00B17C67" w:rsidP="006B6B6F">
      <w:pPr>
        <w:pStyle w:val="ListParagraph"/>
        <w:numPr>
          <w:ilvl w:val="1"/>
          <w:numId w:val="10"/>
        </w:numPr>
      </w:pPr>
      <w:r w:rsidRPr="00E25651">
        <w:t xml:space="preserve">Describe the </w:t>
      </w:r>
      <w:r w:rsidR="006B6B6F" w:rsidRPr="00E25651">
        <w:t>process</w:t>
      </w:r>
      <w:r w:rsidRPr="00E25651">
        <w:t xml:space="preserve"> of </w:t>
      </w:r>
      <w:r w:rsidR="00E25651" w:rsidRPr="00E25651">
        <w:t xml:space="preserve">using Z39.50, custom load tables, API protocols, templates, macros, etc. to </w:t>
      </w:r>
      <w:r w:rsidR="006B6B6F" w:rsidRPr="00E25651">
        <w:t>creat</w:t>
      </w:r>
      <w:r w:rsidR="00E25651" w:rsidRPr="00E25651">
        <w:t>e</w:t>
      </w:r>
      <w:r w:rsidR="006B6B6F" w:rsidRPr="00E25651">
        <w:t>, edit, and delet</w:t>
      </w:r>
      <w:r w:rsidR="00E25651" w:rsidRPr="00E25651">
        <w:t>e</w:t>
      </w:r>
      <w:r w:rsidR="00524791" w:rsidRPr="00E25651">
        <w:t xml:space="preserve"> the </w:t>
      </w:r>
      <w:r w:rsidR="00E25651" w:rsidRPr="00E25651">
        <w:t xml:space="preserve">following </w:t>
      </w:r>
      <w:r w:rsidR="00524791" w:rsidRPr="00E25651">
        <w:t>record types</w:t>
      </w:r>
      <w:r w:rsidR="00E25651" w:rsidRPr="00E25651">
        <w:t>:</w:t>
      </w:r>
    </w:p>
    <w:p w14:paraId="37978034" w14:textId="34E8FC9B" w:rsidR="006B6B6F" w:rsidRDefault="006B6B6F" w:rsidP="006B6B6F">
      <w:pPr>
        <w:pStyle w:val="ListParagraph"/>
        <w:numPr>
          <w:ilvl w:val="2"/>
          <w:numId w:val="10"/>
        </w:numPr>
      </w:pPr>
      <w:r>
        <w:t>Bibliographic</w:t>
      </w:r>
      <w:r w:rsidR="00B17C67">
        <w:t xml:space="preserve"> records</w:t>
      </w:r>
    </w:p>
    <w:p w14:paraId="4A1E2BB3" w14:textId="6A6D082B" w:rsidR="006B6B6F" w:rsidRDefault="006B6B6F" w:rsidP="006B6B6F">
      <w:pPr>
        <w:pStyle w:val="ListParagraph"/>
        <w:numPr>
          <w:ilvl w:val="2"/>
          <w:numId w:val="10"/>
        </w:numPr>
      </w:pPr>
      <w:r>
        <w:t>Item records</w:t>
      </w:r>
    </w:p>
    <w:p w14:paraId="027F3F95" w14:textId="2E1A187E" w:rsidR="006B6B6F" w:rsidRDefault="006B6B6F" w:rsidP="006B6B6F">
      <w:pPr>
        <w:pStyle w:val="ListParagraph"/>
        <w:numPr>
          <w:ilvl w:val="2"/>
          <w:numId w:val="10"/>
        </w:numPr>
      </w:pPr>
      <w:r>
        <w:t xml:space="preserve">Acquisition records </w:t>
      </w:r>
    </w:p>
    <w:p w14:paraId="7ECE10A4" w14:textId="2BCC98C9" w:rsidR="00A77E6B" w:rsidRDefault="006B6B6F" w:rsidP="006D3472">
      <w:pPr>
        <w:pStyle w:val="ListParagraph"/>
        <w:numPr>
          <w:ilvl w:val="2"/>
          <w:numId w:val="10"/>
        </w:numPr>
      </w:pPr>
      <w:r>
        <w:t>Volume/holding records</w:t>
      </w:r>
    </w:p>
    <w:p w14:paraId="12502E1D" w14:textId="07DBC060" w:rsidR="006B6B6F" w:rsidRDefault="00851F7C" w:rsidP="006B6B6F">
      <w:pPr>
        <w:pStyle w:val="ListParagraph"/>
        <w:numPr>
          <w:ilvl w:val="1"/>
          <w:numId w:val="10"/>
        </w:numPr>
      </w:pPr>
      <w:r>
        <w:t>Are</w:t>
      </w:r>
      <w:r w:rsidR="006B6B6F">
        <w:t xml:space="preserve"> spell-check and find/replace available in records?</w:t>
      </w:r>
    </w:p>
    <w:p w14:paraId="36D0C72B" w14:textId="62031047" w:rsidR="008D04BC" w:rsidRDefault="007739EE" w:rsidP="00A77E6B">
      <w:pPr>
        <w:pStyle w:val="ListParagraph"/>
        <w:numPr>
          <w:ilvl w:val="1"/>
          <w:numId w:val="10"/>
        </w:numPr>
      </w:pPr>
      <w:r>
        <w:t xml:space="preserve">Describe </w:t>
      </w:r>
      <w:r w:rsidR="003605CA">
        <w:t>the i</w:t>
      </w:r>
      <w:r w:rsidR="008D04BC">
        <w:t xml:space="preserve">nteroperability with </w:t>
      </w:r>
      <w:r w:rsidR="006B6B6F">
        <w:t xml:space="preserve">cataloging utilities such as </w:t>
      </w:r>
      <w:r w:rsidR="008D04BC">
        <w:t xml:space="preserve">OCLC Connexion </w:t>
      </w:r>
      <w:r w:rsidR="0036445D">
        <w:t xml:space="preserve">and Baker and </w:t>
      </w:r>
      <w:r w:rsidR="006B6B6F">
        <w:t>Taylor’s</w:t>
      </w:r>
      <w:r w:rsidR="0036445D">
        <w:t xml:space="preserve"> BTCat.</w:t>
      </w:r>
    </w:p>
    <w:p w14:paraId="60F010B8" w14:textId="446A01B2" w:rsidR="006B6B6F" w:rsidRDefault="006B6B6F" w:rsidP="006B6B6F">
      <w:pPr>
        <w:pStyle w:val="ListParagraph"/>
        <w:numPr>
          <w:ilvl w:val="1"/>
          <w:numId w:val="10"/>
        </w:numPr>
      </w:pPr>
      <w:r>
        <w:t>How does your ILS handle skip characters in the 245 field for articles when the material is in a non-English language</w:t>
      </w:r>
      <w:r w:rsidR="00E3722B">
        <w:t xml:space="preserve">, </w:t>
      </w:r>
      <w:r>
        <w:t>e.g.</w:t>
      </w:r>
      <w:r w:rsidR="00E3722B">
        <w:t>,</w:t>
      </w:r>
      <w:r>
        <w:t xml:space="preserve"> le, la, les, l’ in </w:t>
      </w:r>
      <w:r w:rsidR="00E3722B">
        <w:t>French?</w:t>
      </w:r>
    </w:p>
    <w:p w14:paraId="6EAAFC4F" w14:textId="16C1B6E5" w:rsidR="001A1129" w:rsidRPr="008A0735" w:rsidRDefault="001A1129" w:rsidP="001A1129">
      <w:pPr>
        <w:pStyle w:val="ListParagraph"/>
        <w:numPr>
          <w:ilvl w:val="0"/>
          <w:numId w:val="10"/>
        </w:numPr>
        <w:rPr>
          <w:b/>
          <w:bCs/>
        </w:rPr>
      </w:pPr>
      <w:r w:rsidRPr="008A0735">
        <w:rPr>
          <w:b/>
          <w:bCs/>
        </w:rPr>
        <w:t>Circul</w:t>
      </w:r>
      <w:r w:rsidR="00524791">
        <w:rPr>
          <w:b/>
          <w:bCs/>
        </w:rPr>
        <w:t>a</w:t>
      </w:r>
      <w:r w:rsidRPr="008A0735">
        <w:rPr>
          <w:b/>
          <w:bCs/>
        </w:rPr>
        <w:t>tion</w:t>
      </w:r>
      <w:r w:rsidR="00246C47">
        <w:rPr>
          <w:b/>
          <w:bCs/>
        </w:rPr>
        <w:t>.</w:t>
      </w:r>
    </w:p>
    <w:p w14:paraId="029B0C7E" w14:textId="1CBBDA93" w:rsidR="00AF6E5A" w:rsidRDefault="00AF6E5A" w:rsidP="00B95E49">
      <w:pPr>
        <w:pStyle w:val="ListParagraph"/>
        <w:numPr>
          <w:ilvl w:val="1"/>
          <w:numId w:val="10"/>
        </w:numPr>
      </w:pPr>
      <w:r>
        <w:lastRenderedPageBreak/>
        <w:t>Describe the ability to search for patron records.  What information is searchable</w:t>
      </w:r>
      <w:r w:rsidR="006A6461">
        <w:t>?</w:t>
      </w:r>
    </w:p>
    <w:p w14:paraId="4FD8FADD" w14:textId="33F96B6D" w:rsidR="00B95E49" w:rsidRDefault="0015175D" w:rsidP="00B95E49">
      <w:pPr>
        <w:pStyle w:val="ListParagraph"/>
        <w:numPr>
          <w:ilvl w:val="1"/>
          <w:numId w:val="10"/>
        </w:numPr>
      </w:pPr>
      <w:r>
        <w:t>Describe the ability to perform o</w:t>
      </w:r>
      <w:r w:rsidR="00B95E49">
        <w:t>ffline circulation</w:t>
      </w:r>
      <w:r w:rsidR="00B859D5">
        <w:t xml:space="preserve"> in the event of an outage.</w:t>
      </w:r>
    </w:p>
    <w:p w14:paraId="20E2088F" w14:textId="0EC5BA03" w:rsidR="005B3B8E" w:rsidRDefault="00D03C95" w:rsidP="00B95E49">
      <w:pPr>
        <w:pStyle w:val="ListParagraph"/>
        <w:numPr>
          <w:ilvl w:val="1"/>
          <w:numId w:val="10"/>
        </w:numPr>
      </w:pPr>
      <w:r>
        <w:t>Describe the p</w:t>
      </w:r>
      <w:r w:rsidR="005B3B8E">
        <w:t xml:space="preserve">rocess for </w:t>
      </w:r>
      <w:r w:rsidR="00985B9A">
        <w:t>handling damaged and missing-parts items upon check-in.</w:t>
      </w:r>
    </w:p>
    <w:p w14:paraId="6757481B" w14:textId="4454C370" w:rsidR="000A4944" w:rsidRDefault="00B90FC9" w:rsidP="00B95E49">
      <w:pPr>
        <w:pStyle w:val="ListParagraph"/>
        <w:numPr>
          <w:ilvl w:val="1"/>
          <w:numId w:val="10"/>
        </w:numPr>
      </w:pPr>
      <w:r>
        <w:t xml:space="preserve">Does your product </w:t>
      </w:r>
      <w:proofErr w:type="gramStart"/>
      <w:r>
        <w:t xml:space="preserve">have the </w:t>
      </w:r>
      <w:r w:rsidR="000A4944">
        <w:t>ability to</w:t>
      </w:r>
      <w:proofErr w:type="gramEnd"/>
      <w:r w:rsidR="000A4944">
        <w:t xml:space="preserve"> define types of items that </w:t>
      </w:r>
      <w:r w:rsidR="00B92E64">
        <w:t>may be placed on hold but only for local pick-up and not to go in-transit for delivery.</w:t>
      </w:r>
    </w:p>
    <w:p w14:paraId="688F6682" w14:textId="6EDCC38C" w:rsidR="00B92E64" w:rsidRDefault="00B90FC9" w:rsidP="00B95E49">
      <w:pPr>
        <w:pStyle w:val="ListParagraph"/>
        <w:numPr>
          <w:ilvl w:val="1"/>
          <w:numId w:val="10"/>
        </w:numPr>
      </w:pPr>
      <w:r>
        <w:t xml:space="preserve">Does your product </w:t>
      </w:r>
      <w:proofErr w:type="gramStart"/>
      <w:r>
        <w:t xml:space="preserve">have the </w:t>
      </w:r>
      <w:r w:rsidR="00B92E64">
        <w:t>ability to</w:t>
      </w:r>
      <w:proofErr w:type="gramEnd"/>
      <w:r w:rsidR="00B92E64">
        <w:t xml:space="preserve"> define types of patrons that may place holds on </w:t>
      </w:r>
      <w:r w:rsidR="004C0924">
        <w:t>items from their local library but no other libraries</w:t>
      </w:r>
      <w:r w:rsidR="008A0735">
        <w:t>?</w:t>
      </w:r>
    </w:p>
    <w:p w14:paraId="45D70BB4" w14:textId="06503CAB" w:rsidR="00524791" w:rsidRDefault="00524791" w:rsidP="00524791">
      <w:pPr>
        <w:pStyle w:val="ListParagraph"/>
        <w:numPr>
          <w:ilvl w:val="1"/>
          <w:numId w:val="10"/>
        </w:numPr>
      </w:pPr>
      <w:r>
        <w:t>Describe the capability for patrons to place holds on specific volumes of a given work.</w:t>
      </w:r>
    </w:p>
    <w:p w14:paraId="45C506DF" w14:textId="0B095DC9" w:rsidR="007B55F7" w:rsidRPr="00367D7E" w:rsidRDefault="007B55F7" w:rsidP="00B95E49">
      <w:pPr>
        <w:pStyle w:val="ListParagraph"/>
        <w:numPr>
          <w:ilvl w:val="1"/>
          <w:numId w:val="10"/>
        </w:numPr>
      </w:pPr>
      <w:r w:rsidRPr="00367D7E">
        <w:t xml:space="preserve">Does your product have </w:t>
      </w:r>
      <w:r w:rsidR="00367D7E" w:rsidRPr="00367D7E">
        <w:t>an</w:t>
      </w:r>
      <w:r w:rsidR="00800AC2" w:rsidRPr="00367D7E">
        <w:t xml:space="preserve"> audit trail</w:t>
      </w:r>
      <w:r w:rsidR="00367D7E">
        <w:t xml:space="preserve"> for patron messages including failed delivery, open rates, etc.</w:t>
      </w:r>
      <w:r w:rsidR="6AA6F926" w:rsidRPr="00367D7E">
        <w:t>?</w:t>
      </w:r>
    </w:p>
    <w:p w14:paraId="68F625A9" w14:textId="1F221CB6" w:rsidR="004A515B" w:rsidRDefault="008A0735" w:rsidP="00B95E49">
      <w:pPr>
        <w:pStyle w:val="ListParagraph"/>
        <w:numPr>
          <w:ilvl w:val="1"/>
          <w:numId w:val="10"/>
        </w:numPr>
      </w:pPr>
      <w:r>
        <w:t xml:space="preserve">Describe any feature that enables </w:t>
      </w:r>
      <w:r w:rsidR="004A515B">
        <w:t xml:space="preserve">linked </w:t>
      </w:r>
      <w:r w:rsidR="008E7D1B">
        <w:t xml:space="preserve">patron records, e.g., for families or caregivers. </w:t>
      </w:r>
    </w:p>
    <w:p w14:paraId="6E392B49" w14:textId="4ED4C2E8" w:rsidR="007A6A5B" w:rsidRDefault="007A6A5B" w:rsidP="00B95E49">
      <w:pPr>
        <w:pStyle w:val="ListParagraph"/>
        <w:numPr>
          <w:ilvl w:val="1"/>
          <w:numId w:val="10"/>
        </w:numPr>
      </w:pPr>
      <w:r>
        <w:t xml:space="preserve">Describe holds management in detail including both staff and patron </w:t>
      </w:r>
      <w:r w:rsidR="002613F0">
        <w:t xml:space="preserve">functions such as freezing holds, redirecting pick-up locations, </w:t>
      </w:r>
      <w:r w:rsidR="0037514E">
        <w:t>changing pick-up dates, etc.</w:t>
      </w:r>
    </w:p>
    <w:p w14:paraId="0004691D" w14:textId="0C9488A2" w:rsidR="00431412" w:rsidRDefault="00916B16" w:rsidP="00B95E49">
      <w:pPr>
        <w:pStyle w:val="ListParagraph"/>
        <w:numPr>
          <w:ilvl w:val="1"/>
          <w:numId w:val="10"/>
        </w:numPr>
      </w:pPr>
      <w:r>
        <w:t>Describe the ability for staff to place holds on multiple copies of items for library programs.</w:t>
      </w:r>
    </w:p>
    <w:p w14:paraId="105D9738" w14:textId="17E87815" w:rsidR="00AC563C" w:rsidRPr="00B911AE" w:rsidRDefault="00AC563C" w:rsidP="001A1129">
      <w:pPr>
        <w:pStyle w:val="ListParagraph"/>
        <w:numPr>
          <w:ilvl w:val="0"/>
          <w:numId w:val="10"/>
        </w:numPr>
        <w:rPr>
          <w:b/>
          <w:bCs/>
        </w:rPr>
      </w:pPr>
      <w:r w:rsidRPr="00B911AE">
        <w:rPr>
          <w:b/>
          <w:bCs/>
        </w:rPr>
        <w:t xml:space="preserve">Public </w:t>
      </w:r>
      <w:r w:rsidR="00B911AE" w:rsidRPr="00B911AE">
        <w:rPr>
          <w:b/>
          <w:bCs/>
        </w:rPr>
        <w:t>c</w:t>
      </w:r>
      <w:r w:rsidRPr="00B911AE">
        <w:rPr>
          <w:b/>
          <w:bCs/>
        </w:rPr>
        <w:t>atalog</w:t>
      </w:r>
      <w:r w:rsidR="00246C47">
        <w:rPr>
          <w:b/>
          <w:bCs/>
        </w:rPr>
        <w:t>.</w:t>
      </w:r>
    </w:p>
    <w:p w14:paraId="257D0E09" w14:textId="4769F31F" w:rsidR="00AC563C" w:rsidRDefault="00295CFD" w:rsidP="00AC563C">
      <w:pPr>
        <w:pStyle w:val="ListParagraph"/>
        <w:numPr>
          <w:ilvl w:val="1"/>
          <w:numId w:val="10"/>
        </w:numPr>
      </w:pPr>
      <w:r>
        <w:t>I</w:t>
      </w:r>
      <w:r w:rsidR="000B0058">
        <w:t>s the catalog mobile-responsive, allowing access to all features</w:t>
      </w:r>
      <w:r w:rsidR="001D6E75">
        <w:t>?</w:t>
      </w:r>
    </w:p>
    <w:p w14:paraId="201C68F2" w14:textId="6B01310E" w:rsidR="001D6E75" w:rsidRDefault="00513993" w:rsidP="00AC563C">
      <w:pPr>
        <w:pStyle w:val="ListParagraph"/>
        <w:numPr>
          <w:ilvl w:val="1"/>
          <w:numId w:val="10"/>
        </w:numPr>
      </w:pPr>
      <w:r>
        <w:t>Are autocomplete, spelling, or other search suggestions built-in to the search feature?</w:t>
      </w:r>
    </w:p>
    <w:p w14:paraId="0AE11202" w14:textId="3ED589C7" w:rsidR="00095361" w:rsidRDefault="0064592C" w:rsidP="00C55B12">
      <w:pPr>
        <w:pStyle w:val="ListParagraph"/>
        <w:numPr>
          <w:ilvl w:val="1"/>
          <w:numId w:val="10"/>
        </w:numPr>
      </w:pPr>
      <w:r w:rsidRPr="0064592C">
        <w:t>Discuss the relevance engine in your ILS product along with local customizations that can be made.  OSL is interested in relevance that is based upon the elements of the bibliographic record as well as availability in the item record.</w:t>
      </w:r>
      <w:r w:rsidR="00FE29DC">
        <w:t xml:space="preserve">  How can OSL tweak relevancy criteria?</w:t>
      </w:r>
    </w:p>
    <w:p w14:paraId="01AB99BE" w14:textId="423863A0" w:rsidR="00C55B12" w:rsidRDefault="00C55B12" w:rsidP="00C55B12">
      <w:pPr>
        <w:pStyle w:val="ListParagraph"/>
        <w:numPr>
          <w:ilvl w:val="1"/>
          <w:numId w:val="10"/>
        </w:numPr>
      </w:pPr>
      <w:r>
        <w:t>Can a patron search by UPC, ISBN, or ISSN?</w:t>
      </w:r>
    </w:p>
    <w:p w14:paraId="1947A332" w14:textId="43A22F02" w:rsidR="00987331" w:rsidRDefault="00987331" w:rsidP="00C55B12">
      <w:pPr>
        <w:pStyle w:val="ListParagraph"/>
        <w:numPr>
          <w:ilvl w:val="1"/>
          <w:numId w:val="10"/>
        </w:numPr>
      </w:pPr>
      <w:r>
        <w:t xml:space="preserve">How </w:t>
      </w:r>
      <w:r w:rsidR="004B2F8E">
        <w:t>does the catalog respond when a search returns no results</w:t>
      </w:r>
      <w:r w:rsidR="00292C7E">
        <w:t xml:space="preserve"> or there are misspellings</w:t>
      </w:r>
      <w:r w:rsidR="004B2F8E">
        <w:t>?</w:t>
      </w:r>
    </w:p>
    <w:p w14:paraId="0D949E59" w14:textId="6CF623BE" w:rsidR="008D673C" w:rsidRDefault="00C8253A" w:rsidP="00C55B12">
      <w:pPr>
        <w:pStyle w:val="ListParagraph"/>
        <w:numPr>
          <w:ilvl w:val="1"/>
          <w:numId w:val="10"/>
        </w:numPr>
      </w:pPr>
      <w:r>
        <w:t>Does the system allow for the secure online payment of overdue fines, lost item fees, etc.?</w:t>
      </w:r>
      <w:r w:rsidR="004F7828">
        <w:t xml:space="preserve"> </w:t>
      </w:r>
    </w:p>
    <w:p w14:paraId="5004209B" w14:textId="244C20A1" w:rsidR="00455655" w:rsidRDefault="00455655" w:rsidP="00C55B12">
      <w:pPr>
        <w:pStyle w:val="ListParagraph"/>
        <w:numPr>
          <w:ilvl w:val="1"/>
          <w:numId w:val="10"/>
        </w:numPr>
      </w:pPr>
      <w:r>
        <w:t xml:space="preserve">Describe how patrons can share items and lists of items </w:t>
      </w:r>
      <w:r w:rsidR="00B464FF">
        <w:t>with friends, classrooms, etc.</w:t>
      </w:r>
    </w:p>
    <w:p w14:paraId="0B3DE103" w14:textId="5E2C353F" w:rsidR="00372383" w:rsidRDefault="00372383" w:rsidP="00C55B12">
      <w:pPr>
        <w:pStyle w:val="ListParagraph"/>
        <w:numPr>
          <w:ilvl w:val="1"/>
          <w:numId w:val="10"/>
        </w:numPr>
      </w:pPr>
      <w:r>
        <w:t>What browsing features are available to patrons</w:t>
      </w:r>
      <w:r w:rsidR="00757D68">
        <w:t>?</w:t>
      </w:r>
    </w:p>
    <w:p w14:paraId="7DA35F35" w14:textId="4C538AA8" w:rsidR="001A1129" w:rsidRPr="00246C47" w:rsidRDefault="001A1129" w:rsidP="001A1129">
      <w:pPr>
        <w:pStyle w:val="ListParagraph"/>
        <w:numPr>
          <w:ilvl w:val="0"/>
          <w:numId w:val="10"/>
        </w:numPr>
        <w:rPr>
          <w:b/>
          <w:bCs/>
        </w:rPr>
      </w:pPr>
      <w:r w:rsidRPr="00246C47">
        <w:rPr>
          <w:b/>
          <w:bCs/>
        </w:rPr>
        <w:lastRenderedPageBreak/>
        <w:t>Reporting</w:t>
      </w:r>
      <w:r w:rsidR="00246C47">
        <w:rPr>
          <w:b/>
          <w:bCs/>
        </w:rPr>
        <w:t>.</w:t>
      </w:r>
    </w:p>
    <w:p w14:paraId="0B88DE07" w14:textId="311D792C" w:rsidR="00483431" w:rsidRPr="00483431" w:rsidRDefault="003D6BBD" w:rsidP="00483431">
      <w:pPr>
        <w:pStyle w:val="ListParagraph"/>
        <w:numPr>
          <w:ilvl w:val="1"/>
          <w:numId w:val="10"/>
        </w:numPr>
        <w:rPr>
          <w:rFonts w:ascii="Candara" w:eastAsia="Candara" w:hAnsi="Candara" w:cs="Candara"/>
          <w:szCs w:val="24"/>
        </w:rPr>
      </w:pPr>
      <w:r>
        <w:rPr>
          <w:rFonts w:ascii="Candara" w:eastAsia="Candara" w:hAnsi="Candara" w:cs="Candara"/>
          <w:szCs w:val="24"/>
        </w:rPr>
        <w:t>Fully describe the reporting capabilities of your product and how it provides p</w:t>
      </w:r>
      <w:r w:rsidR="00483431" w:rsidRPr="00483431">
        <w:rPr>
          <w:rFonts w:ascii="Candara" w:eastAsia="Candara" w:hAnsi="Candara" w:cs="Candara"/>
          <w:szCs w:val="24"/>
        </w:rPr>
        <w:t xml:space="preserve">roactive, </w:t>
      </w:r>
      <w:r>
        <w:rPr>
          <w:rFonts w:ascii="Candara" w:eastAsia="Candara" w:hAnsi="Candara" w:cs="Candara"/>
          <w:szCs w:val="24"/>
        </w:rPr>
        <w:t>p</w:t>
      </w:r>
      <w:r w:rsidR="00483431" w:rsidRPr="00483431">
        <w:rPr>
          <w:rFonts w:ascii="Candara" w:eastAsia="Candara" w:hAnsi="Candara" w:cs="Candara"/>
          <w:szCs w:val="24"/>
        </w:rPr>
        <w:t>redictive</w:t>
      </w:r>
      <w:r>
        <w:rPr>
          <w:rFonts w:ascii="Candara" w:eastAsia="Candara" w:hAnsi="Candara" w:cs="Candara"/>
          <w:szCs w:val="24"/>
        </w:rPr>
        <w:t>,</w:t>
      </w:r>
      <w:r w:rsidR="00483431" w:rsidRPr="00483431">
        <w:rPr>
          <w:rFonts w:ascii="Candara" w:eastAsia="Candara" w:hAnsi="Candara" w:cs="Candara"/>
          <w:szCs w:val="24"/>
        </w:rPr>
        <w:t xml:space="preserve"> </w:t>
      </w:r>
      <w:r w:rsidR="004A4096">
        <w:rPr>
          <w:rFonts w:ascii="Candara" w:eastAsia="Candara" w:hAnsi="Candara" w:cs="Candara"/>
          <w:szCs w:val="24"/>
        </w:rPr>
        <w:t>r</w:t>
      </w:r>
      <w:r w:rsidR="00483431" w:rsidRPr="00483431">
        <w:rPr>
          <w:rFonts w:ascii="Candara" w:eastAsia="Candara" w:hAnsi="Candara" w:cs="Candara"/>
          <w:szCs w:val="24"/>
        </w:rPr>
        <w:t>esponsive</w:t>
      </w:r>
      <w:r w:rsidR="004A4096">
        <w:rPr>
          <w:rFonts w:ascii="Candara" w:eastAsia="Candara" w:hAnsi="Candara" w:cs="Candara"/>
          <w:szCs w:val="24"/>
        </w:rPr>
        <w:t>,</w:t>
      </w:r>
      <w:r w:rsidR="00483431" w:rsidRPr="00483431">
        <w:rPr>
          <w:rFonts w:ascii="Candara" w:eastAsia="Candara" w:hAnsi="Candara" w:cs="Candara"/>
          <w:szCs w:val="24"/>
        </w:rPr>
        <w:t xml:space="preserve"> and </w:t>
      </w:r>
      <w:r w:rsidR="004A4096">
        <w:rPr>
          <w:rFonts w:ascii="Candara" w:eastAsia="Candara" w:hAnsi="Candara" w:cs="Candara"/>
          <w:szCs w:val="24"/>
        </w:rPr>
        <w:t>a</w:t>
      </w:r>
      <w:r w:rsidR="00483431" w:rsidRPr="00483431">
        <w:rPr>
          <w:rFonts w:ascii="Candara" w:eastAsia="Candara" w:hAnsi="Candara" w:cs="Candara"/>
          <w:szCs w:val="24"/>
        </w:rPr>
        <w:t xml:space="preserve">ctionable </w:t>
      </w:r>
      <w:r w:rsidR="004A4096">
        <w:rPr>
          <w:rFonts w:ascii="Candara" w:eastAsia="Candara" w:hAnsi="Candara" w:cs="Candara"/>
          <w:szCs w:val="24"/>
        </w:rPr>
        <w:t>t</w:t>
      </w:r>
      <w:r w:rsidR="00483431" w:rsidRPr="00483431">
        <w:rPr>
          <w:rFonts w:ascii="Candara" w:eastAsia="Candara" w:hAnsi="Candara" w:cs="Candara"/>
          <w:szCs w:val="24"/>
        </w:rPr>
        <w:t xml:space="preserve">ools and </w:t>
      </w:r>
      <w:r w:rsidR="004A4096">
        <w:rPr>
          <w:rFonts w:ascii="Candara" w:eastAsia="Candara" w:hAnsi="Candara" w:cs="Candara"/>
          <w:szCs w:val="24"/>
        </w:rPr>
        <w:t>r</w:t>
      </w:r>
      <w:r w:rsidR="00483431" w:rsidRPr="00483431">
        <w:rPr>
          <w:rFonts w:ascii="Candara" w:eastAsia="Candara" w:hAnsi="Candara" w:cs="Candara"/>
          <w:szCs w:val="24"/>
        </w:rPr>
        <w:t xml:space="preserve">eports that drive </w:t>
      </w:r>
      <w:r w:rsidR="004A4096">
        <w:rPr>
          <w:rFonts w:ascii="Candara" w:eastAsia="Candara" w:hAnsi="Candara" w:cs="Candara"/>
          <w:szCs w:val="24"/>
        </w:rPr>
        <w:t xml:space="preserve">decisions, </w:t>
      </w:r>
      <w:r w:rsidR="00483431" w:rsidRPr="00483431">
        <w:rPr>
          <w:rFonts w:ascii="Candara" w:eastAsia="Candara" w:hAnsi="Candara" w:cs="Candara"/>
          <w:szCs w:val="24"/>
        </w:rPr>
        <w:t>staff workflows and service functions.</w:t>
      </w:r>
    </w:p>
    <w:p w14:paraId="0E12B35A" w14:textId="4F342B23" w:rsidR="006F2CFE" w:rsidRPr="006F2CFE" w:rsidRDefault="003E0A81" w:rsidP="003E0A81">
      <w:pPr>
        <w:pStyle w:val="ListParagraph"/>
        <w:numPr>
          <w:ilvl w:val="1"/>
          <w:numId w:val="10"/>
        </w:numPr>
        <w:rPr>
          <w:rFonts w:eastAsiaTheme="minorEastAsia"/>
          <w:szCs w:val="24"/>
        </w:rPr>
      </w:pPr>
      <w:r w:rsidRPr="591478DE">
        <w:rPr>
          <w:rFonts w:ascii="Candara" w:eastAsia="Candara" w:hAnsi="Candara" w:cs="Candara"/>
          <w:szCs w:val="24"/>
        </w:rPr>
        <w:t>Are there canned reports and/or dashboards?</w:t>
      </w:r>
    </w:p>
    <w:p w14:paraId="4BAF1B4B" w14:textId="2ED4C3BB" w:rsidR="00581AD1" w:rsidRPr="00581AD1" w:rsidRDefault="00581AD1" w:rsidP="003E0A81">
      <w:pPr>
        <w:pStyle w:val="ListParagraph"/>
        <w:numPr>
          <w:ilvl w:val="1"/>
          <w:numId w:val="10"/>
        </w:numPr>
        <w:rPr>
          <w:rFonts w:eastAsiaTheme="minorEastAsia"/>
          <w:szCs w:val="24"/>
        </w:rPr>
      </w:pPr>
      <w:r>
        <w:rPr>
          <w:rFonts w:ascii="Candara" w:eastAsia="Candara" w:hAnsi="Candara" w:cs="Candara"/>
          <w:szCs w:val="24"/>
        </w:rPr>
        <w:t>Can reports be customized?</w:t>
      </w:r>
    </w:p>
    <w:p w14:paraId="6A99586B" w14:textId="12D8995E" w:rsidR="00581AD1" w:rsidRPr="006F2CFE" w:rsidRDefault="00581AD1" w:rsidP="003E0A81">
      <w:pPr>
        <w:pStyle w:val="ListParagraph"/>
        <w:numPr>
          <w:ilvl w:val="1"/>
          <w:numId w:val="10"/>
        </w:numPr>
        <w:rPr>
          <w:rFonts w:eastAsiaTheme="minorEastAsia"/>
          <w:szCs w:val="24"/>
        </w:rPr>
      </w:pPr>
      <w:r>
        <w:rPr>
          <w:rFonts w:ascii="Candara" w:eastAsia="Candara" w:hAnsi="Candara" w:cs="Candara"/>
          <w:szCs w:val="24"/>
        </w:rPr>
        <w:t>Can reports be scheduled?</w:t>
      </w:r>
    </w:p>
    <w:p w14:paraId="6BD23E19" w14:textId="076A24CE" w:rsidR="003E0A81" w:rsidRPr="00367D7E" w:rsidRDefault="003E0A81" w:rsidP="003E0A81">
      <w:pPr>
        <w:pStyle w:val="ListParagraph"/>
        <w:numPr>
          <w:ilvl w:val="1"/>
          <w:numId w:val="10"/>
        </w:numPr>
        <w:rPr>
          <w:rFonts w:eastAsiaTheme="minorEastAsia"/>
          <w:szCs w:val="24"/>
        </w:rPr>
      </w:pPr>
      <w:r w:rsidRPr="00367D7E">
        <w:rPr>
          <w:rFonts w:ascii="Candara" w:eastAsia="Candara" w:hAnsi="Candara" w:cs="Candara"/>
          <w:szCs w:val="24"/>
        </w:rPr>
        <w:t>Can staff and libraries easily keep private, share</w:t>
      </w:r>
      <w:r w:rsidR="00840886" w:rsidRPr="00367D7E">
        <w:rPr>
          <w:rFonts w:ascii="Candara" w:eastAsia="Candara" w:hAnsi="Candara" w:cs="Candara"/>
          <w:szCs w:val="24"/>
        </w:rPr>
        <w:t>,</w:t>
      </w:r>
      <w:r w:rsidRPr="00367D7E">
        <w:rPr>
          <w:rFonts w:ascii="Candara" w:eastAsia="Candara" w:hAnsi="Candara" w:cs="Candara"/>
          <w:szCs w:val="24"/>
        </w:rPr>
        <w:t xml:space="preserve"> and copy reports?</w:t>
      </w:r>
    </w:p>
    <w:p w14:paraId="3A51D5B7" w14:textId="37C28F9D" w:rsidR="003E0A81" w:rsidRDefault="003E0A81" w:rsidP="003E0A81">
      <w:pPr>
        <w:pStyle w:val="ListParagraph"/>
        <w:numPr>
          <w:ilvl w:val="1"/>
          <w:numId w:val="10"/>
        </w:numPr>
        <w:rPr>
          <w:rFonts w:eastAsiaTheme="minorEastAsia"/>
          <w:szCs w:val="24"/>
        </w:rPr>
      </w:pPr>
      <w:r>
        <w:rPr>
          <w:rFonts w:ascii="Candara" w:eastAsia="Candara" w:hAnsi="Candara" w:cs="Candara"/>
          <w:szCs w:val="24"/>
        </w:rPr>
        <w:t>Is</w:t>
      </w:r>
      <w:r w:rsidRPr="591478DE">
        <w:rPr>
          <w:rFonts w:ascii="Candara" w:eastAsia="Candara" w:hAnsi="Candara" w:cs="Candara"/>
          <w:szCs w:val="24"/>
        </w:rPr>
        <w:t xml:space="preserve"> it possible for OSL to use SQL to query the database and to make updates?</w:t>
      </w:r>
    </w:p>
    <w:p w14:paraId="51058876" w14:textId="77777777" w:rsidR="004624D5" w:rsidRDefault="004624D5" w:rsidP="004624D5"/>
    <w:p w14:paraId="1FD9039C" w14:textId="4F8C7D32" w:rsidR="00000F6A" w:rsidRDefault="00000F6A" w:rsidP="00000F6A">
      <w:pPr>
        <w:pStyle w:val="Heading2"/>
      </w:pPr>
      <w:r>
        <w:t xml:space="preserve">4. Discovery </w:t>
      </w:r>
      <w:r w:rsidR="00693A2E">
        <w:t>Platform</w:t>
      </w:r>
      <w:r>
        <w:t xml:space="preserve"> Questions</w:t>
      </w:r>
    </w:p>
    <w:p w14:paraId="3E5F1D43" w14:textId="484C0A20" w:rsidR="00000F6A" w:rsidRDefault="008F03A8" w:rsidP="008F03A8">
      <w:pPr>
        <w:pStyle w:val="ListParagraph"/>
        <w:numPr>
          <w:ilvl w:val="0"/>
          <w:numId w:val="13"/>
        </w:numPr>
      </w:pPr>
      <w:r>
        <w:t>What technologies</w:t>
      </w:r>
      <w:r w:rsidR="003525CE">
        <w:t xml:space="preserve"> does your product use to search records from the library catalog and other products, e.g., </w:t>
      </w:r>
      <w:r w:rsidR="00EB69F5">
        <w:t>indexing, federated search APIs, screen scraping, etc.?</w:t>
      </w:r>
      <w:r w:rsidR="00D00636">
        <w:t xml:space="preserve">  Discuss the implications.</w:t>
      </w:r>
    </w:p>
    <w:p w14:paraId="7CB9B6A2" w14:textId="228F05FA" w:rsidR="0064592C" w:rsidRPr="0064592C" w:rsidRDefault="0064592C" w:rsidP="0064592C">
      <w:pPr>
        <w:pStyle w:val="ListParagraph"/>
        <w:numPr>
          <w:ilvl w:val="0"/>
          <w:numId w:val="13"/>
        </w:numPr>
      </w:pPr>
      <w:r w:rsidRPr="0064592C">
        <w:t xml:space="preserve">Discuss the relevance engine in your discovery product along with local customizations that can be made.  </w:t>
      </w:r>
      <w:r w:rsidR="00E540AA">
        <w:t xml:space="preserve">How can OSL </w:t>
      </w:r>
      <w:r w:rsidR="00FE29DC">
        <w:t>tweak relevancy criteria</w:t>
      </w:r>
      <w:r w:rsidR="00896E3B">
        <w:t xml:space="preserve"> </w:t>
      </w:r>
      <w:proofErr w:type="gramStart"/>
      <w:r w:rsidR="00896E3B">
        <w:t>based</w:t>
      </w:r>
      <w:proofErr w:type="gramEnd"/>
      <w:r w:rsidR="00896E3B">
        <w:t xml:space="preserve"> on source, type of content, availability, etc.</w:t>
      </w:r>
      <w:r w:rsidR="00FE29DC">
        <w:t>?</w:t>
      </w:r>
    </w:p>
    <w:p w14:paraId="28D6C6B1" w14:textId="797B3B98" w:rsidR="00351DB0" w:rsidRDefault="00085B0B" w:rsidP="00351DB0">
      <w:pPr>
        <w:pStyle w:val="ListParagraph"/>
        <w:numPr>
          <w:ilvl w:val="0"/>
          <w:numId w:val="13"/>
        </w:numPr>
      </w:pPr>
      <w:r>
        <w:t>If applicable, discuss FRBR and how your product uses FRBR to merge records</w:t>
      </w:r>
      <w:r w:rsidR="00351DB0">
        <w:t xml:space="preserve"> into an </w:t>
      </w:r>
      <w:r w:rsidR="009507AA">
        <w:t>easy-to-use</w:t>
      </w:r>
      <w:r w:rsidR="00351DB0">
        <w:t xml:space="preserve"> record display for </w:t>
      </w:r>
      <w:r w:rsidR="0003044B">
        <w:t>patrons.</w:t>
      </w:r>
      <w:r w:rsidR="00304F1E">
        <w:t xml:space="preserve">  What are the implications for cataloging?</w:t>
      </w:r>
      <w:r w:rsidR="00896E3B">
        <w:t xml:space="preserve">  Discuss different examples of implementation in other customers </w:t>
      </w:r>
      <w:r w:rsidR="00170C12">
        <w:t xml:space="preserve">and </w:t>
      </w:r>
      <w:r w:rsidR="00896E3B">
        <w:t>the impact on the accuracy of search results.</w:t>
      </w:r>
      <w:r w:rsidR="00170C12">
        <w:t xml:space="preserve"> </w:t>
      </w:r>
    </w:p>
    <w:p w14:paraId="39DCF93C" w14:textId="4D093B72" w:rsidR="0071049B" w:rsidRDefault="0071049B" w:rsidP="00351DB0">
      <w:pPr>
        <w:pStyle w:val="ListParagraph"/>
        <w:numPr>
          <w:ilvl w:val="0"/>
          <w:numId w:val="13"/>
        </w:numPr>
      </w:pPr>
      <w:r>
        <w:t xml:space="preserve">How does the product </w:t>
      </w:r>
      <w:r w:rsidR="00432AB9">
        <w:t>enable patrons to explore content using subject and name headings?</w:t>
      </w:r>
    </w:p>
    <w:p w14:paraId="1E2E8C5C" w14:textId="28BF2CE8" w:rsidR="00F461B5" w:rsidRDefault="009507AA" w:rsidP="00351DB0">
      <w:pPr>
        <w:pStyle w:val="ListParagraph"/>
        <w:numPr>
          <w:ilvl w:val="0"/>
          <w:numId w:val="13"/>
        </w:numPr>
      </w:pPr>
      <w:r>
        <w:t xml:space="preserve">Can the discovery platform work with all AskRI.org databases?  If not, </w:t>
      </w:r>
      <w:r w:rsidR="003B39C0">
        <w:t>list the</w:t>
      </w:r>
      <w:r>
        <w:t xml:space="preserve"> exceptions and </w:t>
      </w:r>
      <w:r w:rsidR="003B39C0">
        <w:t>the reasons why those products would not be accessible</w:t>
      </w:r>
      <w:r w:rsidR="00896E3B">
        <w:t xml:space="preserve"> via the discovery product</w:t>
      </w:r>
      <w:r w:rsidR="003B39C0">
        <w:t>.</w:t>
      </w:r>
    </w:p>
    <w:p w14:paraId="66E460AD" w14:textId="77777777" w:rsidR="008F03A8" w:rsidRDefault="008F03A8" w:rsidP="00F6296B"/>
    <w:p w14:paraId="2DEB89DA" w14:textId="77777777" w:rsidR="00573ABA" w:rsidRDefault="00CC129B" w:rsidP="00CC129B">
      <w:pPr>
        <w:pStyle w:val="Heading2"/>
      </w:pPr>
      <w:r>
        <w:t xml:space="preserve">5. </w:t>
      </w:r>
      <w:r w:rsidR="00573ABA">
        <w:t>Related Product Questions</w:t>
      </w:r>
    </w:p>
    <w:p w14:paraId="08E35A3A" w14:textId="76514E77" w:rsidR="00573ABA" w:rsidRDefault="00682CC2" w:rsidP="000800DA">
      <w:pPr>
        <w:pStyle w:val="ListParagraph"/>
        <w:numPr>
          <w:ilvl w:val="0"/>
          <w:numId w:val="12"/>
        </w:numPr>
      </w:pPr>
      <w:r>
        <w:t>Discuss t</w:t>
      </w:r>
      <w:r w:rsidR="002F3CF4">
        <w:t>he ability to validate identity and address as part of the library card applicat</w:t>
      </w:r>
      <w:r w:rsidR="00E614EB">
        <w:t>ion process.</w:t>
      </w:r>
    </w:p>
    <w:p w14:paraId="2E353CE6" w14:textId="79A86C67" w:rsidR="00E614EB" w:rsidRDefault="00682CC2" w:rsidP="000800DA">
      <w:pPr>
        <w:pStyle w:val="ListParagraph"/>
        <w:numPr>
          <w:ilvl w:val="0"/>
          <w:numId w:val="12"/>
        </w:numPr>
      </w:pPr>
      <w:r>
        <w:t>Discuss t</w:t>
      </w:r>
      <w:r w:rsidR="00354748">
        <w:t>he ability to provide a list of recommended titles</w:t>
      </w:r>
      <w:r w:rsidR="00340808">
        <w:t xml:space="preserve"> that are </w:t>
      </w:r>
      <w:proofErr w:type="gramStart"/>
      <w:r w:rsidR="00340808">
        <w:t>similar to</w:t>
      </w:r>
      <w:proofErr w:type="gramEnd"/>
      <w:r w:rsidR="00340808">
        <w:t xml:space="preserve"> a given title displayed.  </w:t>
      </w:r>
      <w:r w:rsidR="00781254">
        <w:t>Also, discuss t</w:t>
      </w:r>
      <w:r w:rsidR="00340808">
        <w:t>he ability to prioritize available titles in a recommended titles list.</w:t>
      </w:r>
    </w:p>
    <w:p w14:paraId="28D4068A" w14:textId="342B12A0" w:rsidR="002739C9" w:rsidRDefault="00363D7F" w:rsidP="00413310">
      <w:pPr>
        <w:pStyle w:val="ListParagraph"/>
        <w:numPr>
          <w:ilvl w:val="0"/>
          <w:numId w:val="12"/>
        </w:numPr>
      </w:pPr>
      <w:r>
        <w:t>Discuss the database coverage for cover images</w:t>
      </w:r>
      <w:r w:rsidR="002F2560">
        <w:t xml:space="preserve"> with particular attention to audiovisual content.</w:t>
      </w:r>
    </w:p>
    <w:p w14:paraId="244F583D" w14:textId="402122B5" w:rsidR="00F9771F" w:rsidRDefault="00F9771F" w:rsidP="002F2560">
      <w:pPr>
        <w:pStyle w:val="ListParagraph"/>
        <w:numPr>
          <w:ilvl w:val="0"/>
          <w:numId w:val="12"/>
        </w:numPr>
      </w:pPr>
      <w:r>
        <w:lastRenderedPageBreak/>
        <w:t xml:space="preserve">How can a patron make suggestions for the addition of items to the library’s collections?  What is the </w:t>
      </w:r>
      <w:r w:rsidR="000D2870">
        <w:t>end-to-end workflow?</w:t>
      </w:r>
    </w:p>
    <w:p w14:paraId="523D55B1" w14:textId="0D69D95A" w:rsidR="001F55E0" w:rsidRDefault="00906AE9" w:rsidP="002F2560">
      <w:pPr>
        <w:pStyle w:val="ListParagraph"/>
        <w:numPr>
          <w:ilvl w:val="0"/>
          <w:numId w:val="12"/>
        </w:numPr>
      </w:pPr>
      <w:r>
        <w:t xml:space="preserve">Does the product allow for patron ratings and reviews? </w:t>
      </w:r>
      <w:r w:rsidR="00767418">
        <w:t xml:space="preserve"> </w:t>
      </w:r>
      <w:r>
        <w:t>Discuss privacy implications</w:t>
      </w:r>
      <w:r w:rsidR="0016565D">
        <w:t>. How are these managed?</w:t>
      </w:r>
    </w:p>
    <w:p w14:paraId="6A64C776" w14:textId="77777777" w:rsidR="000800DA" w:rsidRPr="00573ABA" w:rsidRDefault="000800DA" w:rsidP="00573ABA"/>
    <w:p w14:paraId="6DD42C1E" w14:textId="5611A903" w:rsidR="00BA2D40" w:rsidRDefault="00573ABA" w:rsidP="00CC129B">
      <w:pPr>
        <w:pStyle w:val="Heading2"/>
      </w:pPr>
      <w:r>
        <w:t xml:space="preserve">6. </w:t>
      </w:r>
      <w:r w:rsidR="00BA2D40">
        <w:t>Video Response</w:t>
      </w:r>
    </w:p>
    <w:p w14:paraId="762EB920" w14:textId="1D71CD7A" w:rsidR="00BA2D40" w:rsidRDefault="00D2097A" w:rsidP="00D2097A">
      <w:r>
        <w:t>Respondents to this RFP are strongly encouraged to submit a video response</w:t>
      </w:r>
      <w:r w:rsidR="00876BB6">
        <w:t>(s)</w:t>
      </w:r>
      <w:r w:rsidR="008D4E3D">
        <w:t xml:space="preserve"> that addresses the following items as appropriate.</w:t>
      </w:r>
      <w:r w:rsidR="00572626">
        <w:t xml:space="preserve">  </w:t>
      </w:r>
      <w:r w:rsidR="0001295B">
        <w:t xml:space="preserve">These responses are focused on </w:t>
      </w:r>
      <w:r w:rsidR="00C92C07">
        <w:t>routine activities and mission-critical functionality.</w:t>
      </w:r>
    </w:p>
    <w:p w14:paraId="1919A6DF" w14:textId="564C7F23" w:rsidR="00126069" w:rsidRPr="000D4A22" w:rsidRDefault="00914BCE" w:rsidP="00126069">
      <w:pPr>
        <w:pStyle w:val="ListParagraph"/>
        <w:numPr>
          <w:ilvl w:val="0"/>
          <w:numId w:val="11"/>
        </w:numPr>
        <w:rPr>
          <w:b/>
          <w:bCs/>
        </w:rPr>
      </w:pPr>
      <w:r w:rsidRPr="000D4A22">
        <w:rPr>
          <w:b/>
          <w:bCs/>
        </w:rPr>
        <w:t xml:space="preserve">Integrated </w:t>
      </w:r>
      <w:r w:rsidR="00DF40AA">
        <w:rPr>
          <w:b/>
          <w:bCs/>
        </w:rPr>
        <w:t>l</w:t>
      </w:r>
      <w:r w:rsidRPr="000D4A22">
        <w:rPr>
          <w:b/>
          <w:bCs/>
        </w:rPr>
        <w:t xml:space="preserve">ibrary </w:t>
      </w:r>
      <w:r w:rsidR="00DF40AA">
        <w:rPr>
          <w:b/>
          <w:bCs/>
        </w:rPr>
        <w:t>s</w:t>
      </w:r>
      <w:r w:rsidRPr="000D4A22">
        <w:rPr>
          <w:b/>
          <w:bCs/>
        </w:rPr>
        <w:t>ystem</w:t>
      </w:r>
      <w:r w:rsidR="000D4A22">
        <w:rPr>
          <w:b/>
          <w:bCs/>
        </w:rPr>
        <w:t>s</w:t>
      </w:r>
      <w:r w:rsidRPr="000D4A22">
        <w:rPr>
          <w:b/>
          <w:bCs/>
        </w:rPr>
        <w:t>.</w:t>
      </w:r>
      <w:r w:rsidR="00AF3B80">
        <w:rPr>
          <w:b/>
          <w:bCs/>
        </w:rPr>
        <w:t xml:space="preserve">  (&lt; 75 minutes)</w:t>
      </w:r>
    </w:p>
    <w:p w14:paraId="5DB6E520" w14:textId="21B9BD44" w:rsidR="00F50449" w:rsidRPr="000D4A22" w:rsidRDefault="00F50449" w:rsidP="00126069">
      <w:pPr>
        <w:pStyle w:val="ListParagraph"/>
        <w:numPr>
          <w:ilvl w:val="1"/>
          <w:numId w:val="11"/>
        </w:numPr>
        <w:rPr>
          <w:b/>
          <w:bCs/>
        </w:rPr>
      </w:pPr>
      <w:r w:rsidRPr="000D4A22">
        <w:rPr>
          <w:b/>
          <w:bCs/>
        </w:rPr>
        <w:t>Administration</w:t>
      </w:r>
      <w:r w:rsidR="00914BCE" w:rsidRPr="000D4A22">
        <w:rPr>
          <w:b/>
          <w:bCs/>
        </w:rPr>
        <w:t>.</w:t>
      </w:r>
    </w:p>
    <w:p w14:paraId="6F694934" w14:textId="1F972FD7" w:rsidR="00AE308B" w:rsidRDefault="00EA6951" w:rsidP="00EE4D91">
      <w:pPr>
        <w:pStyle w:val="ListParagraph"/>
        <w:numPr>
          <w:ilvl w:val="2"/>
          <w:numId w:val="21"/>
        </w:numPr>
        <w:ind w:left="1800"/>
      </w:pPr>
      <w:r>
        <w:t>Create a user and assign permissions.</w:t>
      </w:r>
    </w:p>
    <w:p w14:paraId="24C868C1" w14:textId="21D9E9CA" w:rsidR="00EA6951" w:rsidRDefault="00EA6951" w:rsidP="00EE4D91">
      <w:pPr>
        <w:pStyle w:val="ListParagraph"/>
        <w:numPr>
          <w:ilvl w:val="2"/>
          <w:numId w:val="21"/>
        </w:numPr>
        <w:ind w:left="1800"/>
      </w:pPr>
      <w:r>
        <w:t>Adjust relevancy criteria.</w:t>
      </w:r>
    </w:p>
    <w:p w14:paraId="46D90D2A" w14:textId="59FC8680" w:rsidR="008B00A1" w:rsidRDefault="0029029F" w:rsidP="00EE4D91">
      <w:pPr>
        <w:pStyle w:val="ListParagraph"/>
        <w:numPr>
          <w:ilvl w:val="2"/>
          <w:numId w:val="21"/>
        </w:numPr>
        <w:ind w:left="1800"/>
      </w:pPr>
      <w:r>
        <w:t>Perform bulk updates on patron, bibliographic and item records</w:t>
      </w:r>
      <w:r w:rsidR="00896E3B">
        <w:t xml:space="preserve"> in both fixed and variable-length fields</w:t>
      </w:r>
      <w:r>
        <w:t>.</w:t>
      </w:r>
    </w:p>
    <w:p w14:paraId="24B7F5FB" w14:textId="6D9E9F62" w:rsidR="00126069" w:rsidRPr="000D4A22" w:rsidRDefault="00126069" w:rsidP="00126069">
      <w:pPr>
        <w:pStyle w:val="ListParagraph"/>
        <w:numPr>
          <w:ilvl w:val="1"/>
          <w:numId w:val="11"/>
        </w:numPr>
        <w:rPr>
          <w:b/>
          <w:bCs/>
        </w:rPr>
      </w:pPr>
      <w:r w:rsidRPr="000D4A22">
        <w:rPr>
          <w:b/>
          <w:bCs/>
        </w:rPr>
        <w:t>Cataloging</w:t>
      </w:r>
      <w:r w:rsidR="00914BCE" w:rsidRPr="000D4A22">
        <w:rPr>
          <w:b/>
          <w:bCs/>
        </w:rPr>
        <w:t>.</w:t>
      </w:r>
    </w:p>
    <w:p w14:paraId="316110B6" w14:textId="63E5021D" w:rsidR="00AE308B" w:rsidRDefault="00093DC0" w:rsidP="00ED7DE7">
      <w:pPr>
        <w:pStyle w:val="ListParagraph"/>
        <w:numPr>
          <w:ilvl w:val="0"/>
          <w:numId w:val="23"/>
        </w:numPr>
        <w:ind w:left="1800"/>
      </w:pPr>
      <w:r>
        <w:t xml:space="preserve">Create a new bibliographic record via </w:t>
      </w:r>
      <w:r w:rsidR="00B1126F">
        <w:t>Z39.50</w:t>
      </w:r>
      <w:r w:rsidR="00BC00BB">
        <w:t xml:space="preserve"> </w:t>
      </w:r>
      <w:r w:rsidR="00896E3B">
        <w:t>and attach an item record.</w:t>
      </w:r>
    </w:p>
    <w:p w14:paraId="4CB2A961" w14:textId="09BE068A" w:rsidR="00093DC0" w:rsidRDefault="00093DC0" w:rsidP="00ED7DE7">
      <w:pPr>
        <w:pStyle w:val="ListParagraph"/>
        <w:numPr>
          <w:ilvl w:val="0"/>
          <w:numId w:val="23"/>
        </w:numPr>
        <w:ind w:left="1800"/>
      </w:pPr>
      <w:r>
        <w:t xml:space="preserve">Create a new </w:t>
      </w:r>
      <w:r w:rsidR="00065345">
        <w:t xml:space="preserve">original </w:t>
      </w:r>
      <w:r>
        <w:t xml:space="preserve">bibliographic record </w:t>
      </w:r>
      <w:r w:rsidR="00896E3B">
        <w:t>and attach an item record</w:t>
      </w:r>
      <w:r w:rsidR="00065345">
        <w:t>.</w:t>
      </w:r>
    </w:p>
    <w:p w14:paraId="534088A6" w14:textId="25DAE26C" w:rsidR="00896E3B" w:rsidRDefault="00896E3B" w:rsidP="00ED7DE7">
      <w:pPr>
        <w:pStyle w:val="ListParagraph"/>
        <w:numPr>
          <w:ilvl w:val="0"/>
          <w:numId w:val="23"/>
        </w:numPr>
        <w:ind w:left="1800"/>
      </w:pPr>
      <w:r>
        <w:t>Create a new volume/holding record and add an issue/edition.</w:t>
      </w:r>
    </w:p>
    <w:p w14:paraId="5D36996C" w14:textId="7454EEAA" w:rsidR="00065345" w:rsidRDefault="00065345" w:rsidP="00ED7DE7">
      <w:pPr>
        <w:pStyle w:val="ListParagraph"/>
        <w:numPr>
          <w:ilvl w:val="0"/>
          <w:numId w:val="23"/>
        </w:numPr>
        <w:ind w:left="1800"/>
      </w:pPr>
      <w:r>
        <w:t>Create a new original bibliographic record using a template.</w:t>
      </w:r>
    </w:p>
    <w:p w14:paraId="08B1344F" w14:textId="5A0D9A66" w:rsidR="00E15A33" w:rsidRDefault="00E15A33" w:rsidP="00ED7DE7">
      <w:pPr>
        <w:pStyle w:val="ListParagraph"/>
        <w:numPr>
          <w:ilvl w:val="0"/>
          <w:numId w:val="23"/>
        </w:numPr>
        <w:ind w:left="1800"/>
      </w:pPr>
      <w:r>
        <w:t xml:space="preserve">Load and process a batch of </w:t>
      </w:r>
      <w:r w:rsidR="007D483F">
        <w:t>MARC</w:t>
      </w:r>
      <w:r>
        <w:t xml:space="preserve"> records.</w:t>
      </w:r>
    </w:p>
    <w:p w14:paraId="068B84A6" w14:textId="56E912B8" w:rsidR="00BD4A10" w:rsidRDefault="007D483F" w:rsidP="00ED7DE7">
      <w:pPr>
        <w:pStyle w:val="ListParagraph"/>
        <w:numPr>
          <w:ilvl w:val="0"/>
          <w:numId w:val="23"/>
        </w:numPr>
        <w:ind w:left="1800"/>
      </w:pPr>
      <w:r>
        <w:t>Verify headings in a MARC record</w:t>
      </w:r>
      <w:r w:rsidR="00BD4A10">
        <w:t>.</w:t>
      </w:r>
    </w:p>
    <w:p w14:paraId="28ED6CD4" w14:textId="392406D9" w:rsidR="00EE6753" w:rsidRDefault="007D483F" w:rsidP="00ED7DE7">
      <w:pPr>
        <w:pStyle w:val="ListParagraph"/>
        <w:numPr>
          <w:ilvl w:val="0"/>
          <w:numId w:val="23"/>
        </w:numPr>
        <w:ind w:left="1800"/>
      </w:pPr>
      <w:r>
        <w:t>Create and use related macros and templates</w:t>
      </w:r>
      <w:r w:rsidR="00EE6753">
        <w:t>.</w:t>
      </w:r>
    </w:p>
    <w:p w14:paraId="3EC28BE0" w14:textId="79556FF4" w:rsidR="00126069" w:rsidRPr="000D4A22" w:rsidRDefault="00126069" w:rsidP="00126069">
      <w:pPr>
        <w:pStyle w:val="ListParagraph"/>
        <w:numPr>
          <w:ilvl w:val="1"/>
          <w:numId w:val="11"/>
        </w:numPr>
        <w:rPr>
          <w:b/>
          <w:bCs/>
        </w:rPr>
      </w:pPr>
      <w:r w:rsidRPr="000D4A22">
        <w:rPr>
          <w:b/>
          <w:bCs/>
        </w:rPr>
        <w:t>Circulation</w:t>
      </w:r>
      <w:r w:rsidR="00914BCE" w:rsidRPr="000D4A22">
        <w:rPr>
          <w:b/>
          <w:bCs/>
        </w:rPr>
        <w:t>.</w:t>
      </w:r>
    </w:p>
    <w:p w14:paraId="752D1C6A" w14:textId="77777777" w:rsidR="00F1622A" w:rsidRDefault="00F1622A" w:rsidP="00ED7DE7">
      <w:pPr>
        <w:pStyle w:val="ListParagraph"/>
        <w:numPr>
          <w:ilvl w:val="2"/>
          <w:numId w:val="24"/>
        </w:numPr>
        <w:ind w:left="1800"/>
      </w:pPr>
      <w:r>
        <w:t>Create a patron record.</w:t>
      </w:r>
    </w:p>
    <w:p w14:paraId="1B5E42B5" w14:textId="15E03966" w:rsidR="00BD31A0" w:rsidRDefault="00BD31A0" w:rsidP="00ED7DE7">
      <w:pPr>
        <w:pStyle w:val="ListParagraph"/>
        <w:numPr>
          <w:ilvl w:val="2"/>
          <w:numId w:val="24"/>
        </w:numPr>
        <w:ind w:left="1800"/>
      </w:pPr>
      <w:r>
        <w:t>Search for a patron record when the barcode is unavailable.</w:t>
      </w:r>
    </w:p>
    <w:p w14:paraId="495C1315" w14:textId="636001AC" w:rsidR="00AE308B" w:rsidRDefault="005344B9" w:rsidP="00ED7DE7">
      <w:pPr>
        <w:pStyle w:val="ListParagraph"/>
        <w:numPr>
          <w:ilvl w:val="2"/>
          <w:numId w:val="24"/>
        </w:numPr>
        <w:ind w:left="1800"/>
      </w:pPr>
      <w:r>
        <w:t xml:space="preserve">Check out </w:t>
      </w:r>
      <w:r w:rsidR="00AA7718">
        <w:t>an item.</w:t>
      </w:r>
    </w:p>
    <w:p w14:paraId="7CA37EB8" w14:textId="2A590F5B" w:rsidR="00AA7718" w:rsidRDefault="00AA7718" w:rsidP="00ED7DE7">
      <w:pPr>
        <w:pStyle w:val="ListParagraph"/>
        <w:numPr>
          <w:ilvl w:val="2"/>
          <w:numId w:val="24"/>
        </w:numPr>
        <w:ind w:left="1800"/>
      </w:pPr>
      <w:r>
        <w:t>Check in an item</w:t>
      </w:r>
      <w:r w:rsidR="000A2B88">
        <w:t xml:space="preserve"> (with and without a hold).</w:t>
      </w:r>
    </w:p>
    <w:p w14:paraId="7271616E" w14:textId="1F99EC10" w:rsidR="00CA5DD3" w:rsidRDefault="00CA5DD3" w:rsidP="00ED7DE7">
      <w:pPr>
        <w:pStyle w:val="ListParagraph"/>
        <w:numPr>
          <w:ilvl w:val="2"/>
          <w:numId w:val="24"/>
        </w:numPr>
        <w:ind w:left="1800"/>
      </w:pPr>
      <w:r>
        <w:t>Check in a damaged item.</w:t>
      </w:r>
    </w:p>
    <w:p w14:paraId="6FB2335F" w14:textId="0FA9D07E" w:rsidR="00DA08C2" w:rsidRDefault="00DA08C2" w:rsidP="00ED7DE7">
      <w:pPr>
        <w:pStyle w:val="ListParagraph"/>
        <w:numPr>
          <w:ilvl w:val="2"/>
          <w:numId w:val="24"/>
        </w:numPr>
        <w:ind w:left="1800"/>
      </w:pPr>
      <w:r>
        <w:t xml:space="preserve">Renew an item </w:t>
      </w:r>
      <w:r w:rsidR="003A671D">
        <w:t>for a patron</w:t>
      </w:r>
      <w:r>
        <w:t>.</w:t>
      </w:r>
    </w:p>
    <w:p w14:paraId="001EDF19" w14:textId="61BBD981" w:rsidR="003A671D" w:rsidRDefault="003A671D" w:rsidP="00ED7DE7">
      <w:pPr>
        <w:pStyle w:val="ListParagraph"/>
        <w:numPr>
          <w:ilvl w:val="2"/>
          <w:numId w:val="24"/>
        </w:numPr>
        <w:ind w:left="1800"/>
      </w:pPr>
      <w:r>
        <w:t>Place a hold for a patron.</w:t>
      </w:r>
    </w:p>
    <w:p w14:paraId="12D7407F" w14:textId="474D89AF" w:rsidR="000A2B88" w:rsidRDefault="00A94D14" w:rsidP="00ED7DE7">
      <w:pPr>
        <w:pStyle w:val="ListParagraph"/>
        <w:numPr>
          <w:ilvl w:val="2"/>
          <w:numId w:val="24"/>
        </w:numPr>
        <w:ind w:left="1800"/>
      </w:pPr>
      <w:r>
        <w:t xml:space="preserve">Create and use </w:t>
      </w:r>
      <w:r w:rsidR="00873618">
        <w:t xml:space="preserve">related </w:t>
      </w:r>
      <w:r>
        <w:t>macros and templates</w:t>
      </w:r>
      <w:r w:rsidR="0001295B">
        <w:t>.</w:t>
      </w:r>
    </w:p>
    <w:p w14:paraId="05FB2F22" w14:textId="173463E4" w:rsidR="00384A8B" w:rsidRDefault="00384A8B" w:rsidP="00ED7DE7">
      <w:pPr>
        <w:pStyle w:val="ListParagraph"/>
        <w:numPr>
          <w:ilvl w:val="2"/>
          <w:numId w:val="24"/>
        </w:numPr>
        <w:ind w:left="1800"/>
      </w:pPr>
      <w:r>
        <w:t>Issue a refund.</w:t>
      </w:r>
    </w:p>
    <w:p w14:paraId="66EBF4DA" w14:textId="3299DF44" w:rsidR="00222A4D" w:rsidRPr="000D4A22" w:rsidRDefault="00B14B49" w:rsidP="00126069">
      <w:pPr>
        <w:pStyle w:val="ListParagraph"/>
        <w:numPr>
          <w:ilvl w:val="1"/>
          <w:numId w:val="11"/>
        </w:numPr>
        <w:rPr>
          <w:b/>
          <w:bCs/>
        </w:rPr>
      </w:pPr>
      <w:r w:rsidRPr="000D4A22">
        <w:rPr>
          <w:b/>
          <w:bCs/>
        </w:rPr>
        <w:lastRenderedPageBreak/>
        <w:t xml:space="preserve">Collection </w:t>
      </w:r>
      <w:r w:rsidR="000D4A22">
        <w:rPr>
          <w:b/>
          <w:bCs/>
        </w:rPr>
        <w:t>m</w:t>
      </w:r>
      <w:r w:rsidRPr="000D4A22">
        <w:rPr>
          <w:b/>
          <w:bCs/>
        </w:rPr>
        <w:t>aintenance</w:t>
      </w:r>
      <w:r w:rsidR="00914BCE" w:rsidRPr="000D4A22">
        <w:rPr>
          <w:b/>
          <w:bCs/>
        </w:rPr>
        <w:t>.</w:t>
      </w:r>
    </w:p>
    <w:p w14:paraId="12987E8F" w14:textId="1EEAC2E8" w:rsidR="00AE308B" w:rsidRDefault="00E256FE" w:rsidP="00ED7DE7">
      <w:pPr>
        <w:pStyle w:val="ListParagraph"/>
        <w:numPr>
          <w:ilvl w:val="2"/>
          <w:numId w:val="25"/>
        </w:numPr>
        <w:ind w:left="1800"/>
      </w:pPr>
      <w:r>
        <w:t>Generate and print spine labels, individually and in bulk.</w:t>
      </w:r>
    </w:p>
    <w:p w14:paraId="038F05B5" w14:textId="21DDB473" w:rsidR="00537156" w:rsidRPr="000D4A22" w:rsidRDefault="00537156" w:rsidP="00537156">
      <w:pPr>
        <w:pStyle w:val="ListParagraph"/>
        <w:numPr>
          <w:ilvl w:val="1"/>
          <w:numId w:val="11"/>
        </w:numPr>
        <w:rPr>
          <w:b/>
          <w:bCs/>
        </w:rPr>
      </w:pPr>
      <w:r w:rsidRPr="000D4A22">
        <w:rPr>
          <w:b/>
          <w:bCs/>
        </w:rPr>
        <w:t xml:space="preserve">Online </w:t>
      </w:r>
      <w:r w:rsidR="000D4A22">
        <w:rPr>
          <w:b/>
          <w:bCs/>
        </w:rPr>
        <w:t>d</w:t>
      </w:r>
      <w:r w:rsidRPr="000D4A22">
        <w:rPr>
          <w:b/>
          <w:bCs/>
        </w:rPr>
        <w:t>ocumentation</w:t>
      </w:r>
      <w:r w:rsidR="00914BCE" w:rsidRPr="000D4A22">
        <w:rPr>
          <w:b/>
          <w:bCs/>
        </w:rPr>
        <w:t>.</w:t>
      </w:r>
    </w:p>
    <w:p w14:paraId="20DAA13C" w14:textId="52F7063A" w:rsidR="00537156" w:rsidRDefault="000D4A22" w:rsidP="004B4DE6">
      <w:pPr>
        <w:pStyle w:val="ListParagraph"/>
        <w:numPr>
          <w:ilvl w:val="2"/>
          <w:numId w:val="26"/>
        </w:numPr>
        <w:ind w:left="1800"/>
      </w:pPr>
      <w:r>
        <w:t>Highlight available</w:t>
      </w:r>
      <w:r w:rsidR="00537156">
        <w:t xml:space="preserve"> online documentation and other </w:t>
      </w:r>
      <w:r>
        <w:t xml:space="preserve">related </w:t>
      </w:r>
      <w:r w:rsidR="00537156">
        <w:t xml:space="preserve">helpful tools that </w:t>
      </w:r>
      <w:r>
        <w:t xml:space="preserve">are available to </w:t>
      </w:r>
      <w:r w:rsidR="00537156">
        <w:t>library staf</w:t>
      </w:r>
      <w:r>
        <w:t>f</w:t>
      </w:r>
      <w:r w:rsidR="00537156">
        <w:t>.</w:t>
      </w:r>
    </w:p>
    <w:p w14:paraId="1635F6B3" w14:textId="2F48CBAE" w:rsidR="00E3365C" w:rsidRPr="000D4A22" w:rsidRDefault="00E565FE" w:rsidP="00126069">
      <w:pPr>
        <w:pStyle w:val="ListParagraph"/>
        <w:numPr>
          <w:ilvl w:val="1"/>
          <w:numId w:val="11"/>
        </w:numPr>
        <w:rPr>
          <w:b/>
          <w:bCs/>
        </w:rPr>
      </w:pPr>
      <w:r w:rsidRPr="000D4A22">
        <w:rPr>
          <w:b/>
          <w:bCs/>
        </w:rPr>
        <w:t>Reporting</w:t>
      </w:r>
      <w:r w:rsidR="00914BCE" w:rsidRPr="000D4A22">
        <w:rPr>
          <w:b/>
          <w:bCs/>
        </w:rPr>
        <w:t>.</w:t>
      </w:r>
    </w:p>
    <w:p w14:paraId="38F908F5" w14:textId="390ED6B6" w:rsidR="00AE308B" w:rsidRDefault="00E6723E" w:rsidP="004B4DE6">
      <w:pPr>
        <w:pStyle w:val="ListParagraph"/>
        <w:numPr>
          <w:ilvl w:val="2"/>
          <w:numId w:val="27"/>
        </w:numPr>
        <w:ind w:left="1800"/>
      </w:pPr>
      <w:r>
        <w:t xml:space="preserve">Create </w:t>
      </w:r>
      <w:r w:rsidR="00A30717">
        <w:t xml:space="preserve">and export </w:t>
      </w:r>
      <w:r>
        <w:t>report</w:t>
      </w:r>
      <w:r w:rsidR="00EF1243">
        <w:t>s</w:t>
      </w:r>
      <w:r>
        <w:t xml:space="preserve"> </w:t>
      </w:r>
      <w:r w:rsidR="002D75FE">
        <w:t xml:space="preserve">of patron, </w:t>
      </w:r>
      <w:r w:rsidR="007D483F">
        <w:t xml:space="preserve">authority, </w:t>
      </w:r>
      <w:r w:rsidR="002D75FE">
        <w:t xml:space="preserve">bibliographic, holding, and item records </w:t>
      </w:r>
      <w:r w:rsidR="00EF1243">
        <w:t xml:space="preserve">that </w:t>
      </w:r>
      <w:r w:rsidR="00A30717">
        <w:t>highlight available search criteria</w:t>
      </w:r>
      <w:r w:rsidR="000D4A22">
        <w:t xml:space="preserve"> and export options</w:t>
      </w:r>
      <w:r w:rsidR="00EF1243">
        <w:t xml:space="preserve"> and that best showcase the features of the reporting tool</w:t>
      </w:r>
      <w:r w:rsidR="002D75FE">
        <w:t>.</w:t>
      </w:r>
      <w:r w:rsidR="00E81D2F">
        <w:t xml:space="preserve">  Suggested reports include:</w:t>
      </w:r>
    </w:p>
    <w:p w14:paraId="79834F3F" w14:textId="49AA8521" w:rsidR="073226A5" w:rsidRPr="00AF3B80" w:rsidRDefault="75900C8A" w:rsidP="073226A5">
      <w:pPr>
        <w:pStyle w:val="ListParagraph"/>
        <w:numPr>
          <w:ilvl w:val="3"/>
          <w:numId w:val="27"/>
        </w:numPr>
      </w:pPr>
      <w:r w:rsidRPr="00AF3B80">
        <w:t>Bibliographic records with no items attached</w:t>
      </w:r>
      <w:r w:rsidR="007D483F">
        <w:t>.</w:t>
      </w:r>
    </w:p>
    <w:p w14:paraId="7EC916C2" w14:textId="73E4D5EF" w:rsidR="007D483F" w:rsidRPr="00AF3B80" w:rsidRDefault="007D483F" w:rsidP="073226A5">
      <w:pPr>
        <w:pStyle w:val="ListParagraph"/>
        <w:numPr>
          <w:ilvl w:val="3"/>
          <w:numId w:val="27"/>
        </w:numPr>
      </w:pPr>
      <w:r>
        <w:t>Subject authorities with no linked records.</w:t>
      </w:r>
    </w:p>
    <w:p w14:paraId="5AC7B3B9" w14:textId="36277632" w:rsidR="22B94B1D" w:rsidRPr="00AF3B80" w:rsidRDefault="75900C8A" w:rsidP="31F5B973">
      <w:pPr>
        <w:pStyle w:val="ListParagraph"/>
        <w:numPr>
          <w:ilvl w:val="3"/>
          <w:numId w:val="27"/>
        </w:numPr>
      </w:pPr>
      <w:r w:rsidRPr="00AF3B80">
        <w:t>Items IN-TRANSIT too long</w:t>
      </w:r>
      <w:r w:rsidR="79684778" w:rsidRPr="00AF3B80">
        <w:t xml:space="preserve"> (more than 3 weeks)</w:t>
      </w:r>
      <w:r w:rsidR="007D483F">
        <w:t>.</w:t>
      </w:r>
    </w:p>
    <w:p w14:paraId="5A175216" w14:textId="4155E720" w:rsidR="22B94B1D" w:rsidRPr="00AF3B80" w:rsidRDefault="75900C8A" w:rsidP="4D44DCF1">
      <w:pPr>
        <w:pStyle w:val="ListParagraph"/>
        <w:numPr>
          <w:ilvl w:val="3"/>
          <w:numId w:val="27"/>
        </w:numPr>
      </w:pPr>
      <w:r w:rsidRPr="00AF3B80">
        <w:t>Items that haven’t circulated in 3+ years</w:t>
      </w:r>
      <w:r w:rsidR="007D483F">
        <w:t>.</w:t>
      </w:r>
    </w:p>
    <w:p w14:paraId="766C6729" w14:textId="13CEC2EA" w:rsidR="5E82B19C" w:rsidRPr="00AF3B80" w:rsidRDefault="51F144DF" w:rsidP="5E82B19C">
      <w:pPr>
        <w:pStyle w:val="ListParagraph"/>
        <w:numPr>
          <w:ilvl w:val="3"/>
          <w:numId w:val="27"/>
        </w:numPr>
      </w:pPr>
      <w:r w:rsidRPr="00AF3B80">
        <w:t xml:space="preserve">Patrons without activity </w:t>
      </w:r>
      <w:r w:rsidR="6C62AD82" w:rsidRPr="00AF3B80">
        <w:t xml:space="preserve">(to include checkout and third-party authentication) </w:t>
      </w:r>
      <w:r w:rsidRPr="00AF3B80">
        <w:t>in 3+ years, with no checkouts, and less than $10.00 in fees/fines.</w:t>
      </w:r>
    </w:p>
    <w:p w14:paraId="04386813" w14:textId="4BDBB295" w:rsidR="5C87516F" w:rsidRPr="00AF3B80" w:rsidRDefault="5C87516F" w:rsidP="3A5A61B5">
      <w:pPr>
        <w:pStyle w:val="ListParagraph"/>
        <w:numPr>
          <w:ilvl w:val="3"/>
          <w:numId w:val="27"/>
        </w:numPr>
      </w:pPr>
      <w:r w:rsidRPr="00AF3B80">
        <w:t>Unfilled holds/requests older than 3 months</w:t>
      </w:r>
      <w:r w:rsidR="007D483F">
        <w:t xml:space="preserve"> on available items</w:t>
      </w:r>
      <w:r w:rsidRPr="00AF3B80">
        <w:t>.</w:t>
      </w:r>
    </w:p>
    <w:p w14:paraId="19E2E9ED" w14:textId="7B3464B0" w:rsidR="007D483F" w:rsidRPr="00AF3B80" w:rsidRDefault="007D483F" w:rsidP="3A5A61B5">
      <w:pPr>
        <w:pStyle w:val="ListParagraph"/>
        <w:numPr>
          <w:ilvl w:val="3"/>
          <w:numId w:val="27"/>
        </w:numPr>
      </w:pPr>
      <w:r>
        <w:t>Link maintenance.</w:t>
      </w:r>
    </w:p>
    <w:p w14:paraId="506E42BE" w14:textId="03F50557" w:rsidR="00FF1F85" w:rsidRPr="000D4A22" w:rsidRDefault="00914BCE" w:rsidP="00FF1F85">
      <w:pPr>
        <w:pStyle w:val="ListParagraph"/>
        <w:numPr>
          <w:ilvl w:val="0"/>
          <w:numId w:val="27"/>
        </w:numPr>
        <w:rPr>
          <w:b/>
          <w:bCs/>
        </w:rPr>
      </w:pPr>
      <w:r w:rsidRPr="000D4A22">
        <w:rPr>
          <w:b/>
          <w:bCs/>
        </w:rPr>
        <w:t xml:space="preserve">Discovery </w:t>
      </w:r>
      <w:r w:rsidR="00DF40AA">
        <w:rPr>
          <w:b/>
          <w:bCs/>
        </w:rPr>
        <w:t>p</w:t>
      </w:r>
      <w:r w:rsidRPr="000D4A22">
        <w:rPr>
          <w:b/>
          <w:bCs/>
        </w:rPr>
        <w:t>latform.</w:t>
      </w:r>
      <w:r w:rsidR="00AF3B80">
        <w:rPr>
          <w:b/>
          <w:bCs/>
        </w:rPr>
        <w:t xml:space="preserve"> (&lt; 45 minutes)</w:t>
      </w:r>
    </w:p>
    <w:p w14:paraId="503ADC91" w14:textId="09A9B684" w:rsidR="00914BCE" w:rsidRDefault="0092134F" w:rsidP="00914BCE">
      <w:pPr>
        <w:pStyle w:val="ListParagraph"/>
        <w:numPr>
          <w:ilvl w:val="1"/>
          <w:numId w:val="27"/>
        </w:numPr>
      </w:pPr>
      <w:r>
        <w:t>Adjust b</w:t>
      </w:r>
      <w:r w:rsidR="007F0549">
        <w:t>randing</w:t>
      </w:r>
      <w:r>
        <w:t xml:space="preserve"> and custom content.</w:t>
      </w:r>
    </w:p>
    <w:p w14:paraId="0CFE2C9D" w14:textId="2148A61D" w:rsidR="005E6503" w:rsidRDefault="005E6503" w:rsidP="00914BCE">
      <w:pPr>
        <w:pStyle w:val="ListParagraph"/>
        <w:numPr>
          <w:ilvl w:val="1"/>
          <w:numId w:val="27"/>
        </w:numPr>
      </w:pPr>
      <w:r>
        <w:t>Add electronic resources.</w:t>
      </w:r>
    </w:p>
    <w:p w14:paraId="13BB8491" w14:textId="4ECBA09F" w:rsidR="007F0549" w:rsidRDefault="0092134F" w:rsidP="00914BCE">
      <w:pPr>
        <w:pStyle w:val="ListParagraph"/>
        <w:numPr>
          <w:ilvl w:val="1"/>
          <w:numId w:val="27"/>
        </w:numPr>
      </w:pPr>
      <w:r>
        <w:t>Adjust s</w:t>
      </w:r>
      <w:r w:rsidR="006C1B18">
        <w:t>ettings for FRBR</w:t>
      </w:r>
      <w:r>
        <w:t>.</w:t>
      </w:r>
    </w:p>
    <w:p w14:paraId="7D6FEFBE" w14:textId="4C9BD4A6" w:rsidR="0092134F" w:rsidRDefault="0092134F" w:rsidP="00914BCE">
      <w:pPr>
        <w:pStyle w:val="ListParagraph"/>
        <w:numPr>
          <w:ilvl w:val="1"/>
          <w:numId w:val="27"/>
        </w:numPr>
      </w:pPr>
      <w:r>
        <w:t>Adjust settings for relevancy</w:t>
      </w:r>
      <w:r w:rsidR="00D5497C">
        <w:t xml:space="preserve"> and content source priority.</w:t>
      </w:r>
    </w:p>
    <w:p w14:paraId="562F52AE" w14:textId="62877CEF" w:rsidR="00DA2B3B" w:rsidRDefault="00DA2B3B" w:rsidP="00914BCE">
      <w:pPr>
        <w:pStyle w:val="ListParagraph"/>
        <w:numPr>
          <w:ilvl w:val="1"/>
          <w:numId w:val="27"/>
        </w:numPr>
      </w:pPr>
      <w:r>
        <w:t xml:space="preserve">Add </w:t>
      </w:r>
      <w:r w:rsidR="005711CF">
        <w:t>special features such as book carousels or advertisements for library programs.</w:t>
      </w:r>
    </w:p>
    <w:p w14:paraId="4E82D976" w14:textId="67D0A508" w:rsidR="002D75FE" w:rsidRPr="00DF40AA" w:rsidRDefault="002D75FE" w:rsidP="002D75FE">
      <w:pPr>
        <w:pStyle w:val="ListParagraph"/>
        <w:numPr>
          <w:ilvl w:val="0"/>
          <w:numId w:val="27"/>
        </w:numPr>
        <w:rPr>
          <w:b/>
          <w:bCs/>
        </w:rPr>
      </w:pPr>
      <w:r w:rsidRPr="00DF40AA">
        <w:rPr>
          <w:b/>
          <w:bCs/>
        </w:rPr>
        <w:t xml:space="preserve">Related </w:t>
      </w:r>
      <w:r w:rsidR="00DF40AA" w:rsidRPr="00DF40AA">
        <w:rPr>
          <w:b/>
          <w:bCs/>
        </w:rPr>
        <w:t>p</w:t>
      </w:r>
      <w:r w:rsidRPr="00DF40AA">
        <w:rPr>
          <w:b/>
          <w:bCs/>
        </w:rPr>
        <w:t>roducts</w:t>
      </w:r>
      <w:r w:rsidR="00DF40AA" w:rsidRPr="00DF40AA">
        <w:rPr>
          <w:b/>
          <w:bCs/>
        </w:rPr>
        <w:t>.</w:t>
      </w:r>
      <w:r w:rsidR="00AF3B80">
        <w:rPr>
          <w:b/>
          <w:bCs/>
        </w:rPr>
        <w:t xml:space="preserve"> (&lt; 30 minutes)</w:t>
      </w:r>
    </w:p>
    <w:p w14:paraId="2D9FE536" w14:textId="7508C96C" w:rsidR="00D5022C" w:rsidRDefault="00D5022C" w:rsidP="00D5022C">
      <w:pPr>
        <w:pStyle w:val="ListParagraph"/>
        <w:numPr>
          <w:ilvl w:val="1"/>
          <w:numId w:val="27"/>
        </w:numPr>
      </w:pPr>
      <w:r>
        <w:t>Provide a brief product overview that highlights important features.</w:t>
      </w:r>
    </w:p>
    <w:p w14:paraId="1011C254" w14:textId="77777777" w:rsidR="00D2097A" w:rsidRDefault="00D2097A" w:rsidP="00D2097A"/>
    <w:p w14:paraId="2C534F62" w14:textId="1B8C4BB0" w:rsidR="00000F6A" w:rsidRDefault="00CC129B" w:rsidP="00B56183">
      <w:pPr>
        <w:pStyle w:val="Heading1"/>
      </w:pPr>
      <w:r>
        <w:t>Response Format</w:t>
      </w:r>
    </w:p>
    <w:p w14:paraId="4CDDC8F1" w14:textId="5154C339" w:rsidR="00294384" w:rsidRPr="00294384" w:rsidRDefault="00294384" w:rsidP="00294384">
      <w:r>
        <w:t>The response to this RFP should be submitted as follows</w:t>
      </w:r>
      <w:r w:rsidR="00AD7339">
        <w:t xml:space="preserve">.  A link to download the files </w:t>
      </w:r>
      <w:r w:rsidR="000B53E4">
        <w:t>would be appreciated given the likely large size of the video file.</w:t>
      </w:r>
    </w:p>
    <w:p w14:paraId="1650F736" w14:textId="0E7E57EF" w:rsidR="00CC129B" w:rsidRPr="001E4D12" w:rsidRDefault="00CC129B" w:rsidP="00AF4A7C">
      <w:pPr>
        <w:pStyle w:val="ListParagraph"/>
        <w:numPr>
          <w:ilvl w:val="0"/>
          <w:numId w:val="5"/>
        </w:numPr>
        <w:rPr>
          <w:b/>
          <w:bCs/>
        </w:rPr>
      </w:pPr>
      <w:r w:rsidRPr="001E4D12">
        <w:rPr>
          <w:b/>
          <w:bCs/>
        </w:rPr>
        <w:t>General Response</w:t>
      </w:r>
      <w:r w:rsidR="00AF4A7C" w:rsidRPr="001E4D12">
        <w:rPr>
          <w:b/>
          <w:bCs/>
        </w:rPr>
        <w:t xml:space="preserve"> PDF</w:t>
      </w:r>
      <w:r w:rsidR="001E4D12">
        <w:rPr>
          <w:b/>
          <w:bCs/>
        </w:rPr>
        <w:t>.</w:t>
      </w:r>
    </w:p>
    <w:p w14:paraId="504846AA" w14:textId="02BC57BB" w:rsidR="00AF4A7C" w:rsidRDefault="00AF4A7C" w:rsidP="00AF4A7C">
      <w:pPr>
        <w:pStyle w:val="ListParagraph"/>
        <w:numPr>
          <w:ilvl w:val="1"/>
          <w:numId w:val="5"/>
        </w:numPr>
      </w:pPr>
      <w:r>
        <w:lastRenderedPageBreak/>
        <w:t xml:space="preserve">Answers to </w:t>
      </w:r>
      <w:r w:rsidR="001E4D12">
        <w:t>q</w:t>
      </w:r>
      <w:r>
        <w:t>uestions</w:t>
      </w:r>
      <w:r w:rsidR="001E4D12">
        <w:t>.</w:t>
      </w:r>
    </w:p>
    <w:p w14:paraId="7C5AF0BD" w14:textId="4C176B32" w:rsidR="00AF4A7C" w:rsidRDefault="00AF4A7C" w:rsidP="00AF4A7C">
      <w:pPr>
        <w:pStyle w:val="ListParagraph"/>
        <w:numPr>
          <w:ilvl w:val="1"/>
          <w:numId w:val="5"/>
        </w:numPr>
      </w:pPr>
      <w:r>
        <w:t xml:space="preserve">Implementation and </w:t>
      </w:r>
      <w:r w:rsidR="001E4D12">
        <w:t>o</w:t>
      </w:r>
      <w:r>
        <w:t xml:space="preserve">ngoing </w:t>
      </w:r>
      <w:r w:rsidR="001E4D12">
        <w:t>s</w:t>
      </w:r>
      <w:r>
        <w:t xml:space="preserve">upport </w:t>
      </w:r>
      <w:r w:rsidR="001E4D12">
        <w:t>t</w:t>
      </w:r>
      <w:r>
        <w:t xml:space="preserve">eam </w:t>
      </w:r>
      <w:r w:rsidR="001E4D12">
        <w:t>a</w:t>
      </w:r>
      <w:r>
        <w:t>ppendix</w:t>
      </w:r>
      <w:r w:rsidR="001E4D12">
        <w:t>.</w:t>
      </w:r>
    </w:p>
    <w:p w14:paraId="44D0A200" w14:textId="2BBBD3CE" w:rsidR="00AF4A7C" w:rsidRDefault="00A957E3" w:rsidP="00AF4A7C">
      <w:pPr>
        <w:pStyle w:val="ListParagraph"/>
        <w:numPr>
          <w:ilvl w:val="1"/>
          <w:numId w:val="5"/>
        </w:numPr>
      </w:pPr>
      <w:r>
        <w:t xml:space="preserve">Implementation </w:t>
      </w:r>
      <w:r w:rsidR="001E4D12">
        <w:t>p</w:t>
      </w:r>
      <w:r>
        <w:t xml:space="preserve">lan and </w:t>
      </w:r>
      <w:r w:rsidR="001E4D12">
        <w:t>t</w:t>
      </w:r>
      <w:r>
        <w:t xml:space="preserve">imeline </w:t>
      </w:r>
      <w:r w:rsidR="001E4D12">
        <w:t>a</w:t>
      </w:r>
      <w:r>
        <w:t>ppendix</w:t>
      </w:r>
      <w:r w:rsidR="001E4D12">
        <w:t>.</w:t>
      </w:r>
    </w:p>
    <w:p w14:paraId="3C0E67A3" w14:textId="64257233" w:rsidR="00A957E3" w:rsidRDefault="00A957E3" w:rsidP="00AF4A7C">
      <w:pPr>
        <w:pStyle w:val="ListParagraph"/>
        <w:numPr>
          <w:ilvl w:val="1"/>
          <w:numId w:val="5"/>
        </w:numPr>
      </w:pPr>
      <w:r>
        <w:t xml:space="preserve">VPAT </w:t>
      </w:r>
      <w:r w:rsidR="001E4D12">
        <w:t>a</w:t>
      </w:r>
      <w:r>
        <w:t>ppendix</w:t>
      </w:r>
      <w:r w:rsidR="001E4D12">
        <w:t>.</w:t>
      </w:r>
    </w:p>
    <w:p w14:paraId="55ADD7D2" w14:textId="78B4D51B" w:rsidR="001E4D12" w:rsidRDefault="001E4D12" w:rsidP="00AF4A7C">
      <w:pPr>
        <w:pStyle w:val="ListParagraph"/>
        <w:numPr>
          <w:ilvl w:val="1"/>
          <w:numId w:val="5"/>
        </w:numPr>
      </w:pPr>
      <w:r>
        <w:t>Service level agreement appendi</w:t>
      </w:r>
      <w:r w:rsidR="00C74709">
        <w:t>x</w:t>
      </w:r>
      <w:r>
        <w:t>.</w:t>
      </w:r>
    </w:p>
    <w:p w14:paraId="0D8DA306" w14:textId="1F72105B" w:rsidR="007D7D7B" w:rsidRDefault="007D7D7B" w:rsidP="00AF4A7C">
      <w:pPr>
        <w:pStyle w:val="ListParagraph"/>
        <w:numPr>
          <w:ilvl w:val="1"/>
          <w:numId w:val="5"/>
        </w:numPr>
      </w:pPr>
      <w:r>
        <w:t xml:space="preserve">Other </w:t>
      </w:r>
      <w:r w:rsidR="00C74709">
        <w:t>a</w:t>
      </w:r>
      <w:r>
        <w:t>ppendices</w:t>
      </w:r>
      <w:r w:rsidR="001E4D12">
        <w:t>.</w:t>
      </w:r>
    </w:p>
    <w:p w14:paraId="29DE93C6" w14:textId="20002BBE" w:rsidR="00A957E3" w:rsidRPr="001E4D12" w:rsidRDefault="00A957E3" w:rsidP="00A957E3">
      <w:pPr>
        <w:pStyle w:val="ListParagraph"/>
        <w:numPr>
          <w:ilvl w:val="0"/>
          <w:numId w:val="5"/>
        </w:numPr>
        <w:rPr>
          <w:b/>
          <w:bCs/>
        </w:rPr>
      </w:pPr>
      <w:r w:rsidRPr="001E4D12">
        <w:rPr>
          <w:b/>
          <w:bCs/>
        </w:rPr>
        <w:t>Cost Proposal PDF</w:t>
      </w:r>
      <w:r w:rsidR="001E4D12">
        <w:rPr>
          <w:b/>
          <w:bCs/>
        </w:rPr>
        <w:t>.</w:t>
      </w:r>
    </w:p>
    <w:p w14:paraId="3325D017" w14:textId="43000E33" w:rsidR="00A957E3" w:rsidRPr="001E4D12" w:rsidRDefault="00AD7339" w:rsidP="00A957E3">
      <w:pPr>
        <w:pStyle w:val="ListParagraph"/>
        <w:numPr>
          <w:ilvl w:val="0"/>
          <w:numId w:val="5"/>
        </w:numPr>
        <w:rPr>
          <w:b/>
          <w:bCs/>
        </w:rPr>
      </w:pPr>
      <w:r w:rsidRPr="001E4D12">
        <w:rPr>
          <w:b/>
          <w:bCs/>
        </w:rPr>
        <w:t>Video Response</w:t>
      </w:r>
      <w:r w:rsidR="00C74709">
        <w:rPr>
          <w:b/>
          <w:bCs/>
        </w:rPr>
        <w:t>(s)</w:t>
      </w:r>
      <w:r w:rsidR="001E4D12">
        <w:rPr>
          <w:b/>
          <w:bCs/>
        </w:rPr>
        <w:t>.</w:t>
      </w:r>
    </w:p>
    <w:p w14:paraId="470F26B3" w14:textId="77777777" w:rsidR="00CC129B" w:rsidRDefault="00CC129B" w:rsidP="00F6296B"/>
    <w:p w14:paraId="01E4FDD3" w14:textId="02309827" w:rsidR="00225966" w:rsidRDefault="00225966" w:rsidP="00FA7223">
      <w:pPr>
        <w:pStyle w:val="Heading1"/>
      </w:pPr>
      <w:r>
        <w:t>Evaluation</w:t>
      </w:r>
    </w:p>
    <w:p w14:paraId="7658EEF7" w14:textId="0FD57881" w:rsidR="0019000D" w:rsidRDefault="001C10A0" w:rsidP="0019000D">
      <w:r>
        <w:t xml:space="preserve">The </w:t>
      </w:r>
      <w:r w:rsidR="00403A05">
        <w:t xml:space="preserve">evaluation </w:t>
      </w:r>
      <w:r w:rsidR="5A042CC7">
        <w:t xml:space="preserve">will </w:t>
      </w:r>
      <w:r w:rsidR="009B0FED">
        <w:t>commence in three stages as follows:</w:t>
      </w:r>
    </w:p>
    <w:p w14:paraId="201D3B4E" w14:textId="32814EF5" w:rsidR="009B0FED" w:rsidRDefault="009B0FED" w:rsidP="009B0FED">
      <w:pPr>
        <w:pStyle w:val="ListParagraph"/>
        <w:numPr>
          <w:ilvl w:val="2"/>
          <w:numId w:val="27"/>
        </w:numPr>
      </w:pPr>
      <w:r>
        <w:t>OSL working groups will review RFP responses</w:t>
      </w:r>
      <w:r w:rsidR="00302707">
        <w:t xml:space="preserve"> as they pertain to their functional areas.  OSL has six working groups</w:t>
      </w:r>
      <w:r w:rsidR="00040E54">
        <w:t xml:space="preserve"> that are open to all interested staff of OSL </w:t>
      </w:r>
      <w:r w:rsidR="000F3D4F">
        <w:t xml:space="preserve">and its </w:t>
      </w:r>
      <w:r w:rsidR="00040E54">
        <w:t>member libraries</w:t>
      </w:r>
      <w:r w:rsidR="00302707">
        <w:t>.  They are:</w:t>
      </w:r>
    </w:p>
    <w:p w14:paraId="2B09B0AB" w14:textId="742D9FE7" w:rsidR="00302707" w:rsidRDefault="0010689B" w:rsidP="0010689B">
      <w:pPr>
        <w:pStyle w:val="ListParagraph"/>
        <w:numPr>
          <w:ilvl w:val="3"/>
          <w:numId w:val="27"/>
        </w:numPr>
        <w:ind w:left="1080"/>
      </w:pPr>
      <w:r>
        <w:t>Cataloging</w:t>
      </w:r>
      <w:r w:rsidR="00C74709">
        <w:t>.</w:t>
      </w:r>
    </w:p>
    <w:p w14:paraId="09A27D88" w14:textId="155C57E8" w:rsidR="0010689B" w:rsidRDefault="0010689B" w:rsidP="0010689B">
      <w:pPr>
        <w:pStyle w:val="ListParagraph"/>
        <w:numPr>
          <w:ilvl w:val="3"/>
          <w:numId w:val="27"/>
        </w:numPr>
        <w:ind w:left="1080"/>
      </w:pPr>
      <w:r>
        <w:t>Circulation</w:t>
      </w:r>
      <w:r w:rsidR="00C74709">
        <w:t>.</w:t>
      </w:r>
    </w:p>
    <w:p w14:paraId="6847FB51" w14:textId="12A523D8" w:rsidR="0010689B" w:rsidRDefault="0010689B" w:rsidP="0010689B">
      <w:pPr>
        <w:pStyle w:val="ListParagraph"/>
        <w:numPr>
          <w:ilvl w:val="3"/>
          <w:numId w:val="27"/>
        </w:numPr>
        <w:ind w:left="1080"/>
      </w:pPr>
      <w:r>
        <w:t xml:space="preserve">eZone (ebooks, digital </w:t>
      </w:r>
      <w:r w:rsidR="00FF5F75">
        <w:t>audiobooks,</w:t>
      </w:r>
      <w:r>
        <w:t xml:space="preserve"> and streaming media)</w:t>
      </w:r>
      <w:r w:rsidR="00C74709">
        <w:t>.</w:t>
      </w:r>
    </w:p>
    <w:p w14:paraId="644E3D8C" w14:textId="645CD0A9" w:rsidR="00FF5F75" w:rsidRDefault="00FF5F75" w:rsidP="0010689B">
      <w:pPr>
        <w:pStyle w:val="ListParagraph"/>
        <w:numPr>
          <w:ilvl w:val="3"/>
          <w:numId w:val="27"/>
        </w:numPr>
        <w:ind w:left="1080"/>
      </w:pPr>
      <w:r>
        <w:t>Marketing and Communications</w:t>
      </w:r>
      <w:r w:rsidR="00C74709">
        <w:t>.</w:t>
      </w:r>
    </w:p>
    <w:p w14:paraId="7DF0648A" w14:textId="4D53B0DD" w:rsidR="00FF5F75" w:rsidRDefault="008812F1" w:rsidP="0010689B">
      <w:pPr>
        <w:pStyle w:val="ListParagraph"/>
        <w:numPr>
          <w:ilvl w:val="3"/>
          <w:numId w:val="27"/>
        </w:numPr>
        <w:ind w:left="1080"/>
      </w:pPr>
      <w:r>
        <w:t>Reference</w:t>
      </w:r>
      <w:r w:rsidR="00C74709">
        <w:t>.</w:t>
      </w:r>
    </w:p>
    <w:p w14:paraId="06FF19E8" w14:textId="27EB979F" w:rsidR="00FF5F75" w:rsidRDefault="00FF5F75" w:rsidP="0010689B">
      <w:pPr>
        <w:pStyle w:val="ListParagraph"/>
        <w:numPr>
          <w:ilvl w:val="3"/>
          <w:numId w:val="27"/>
        </w:numPr>
        <w:ind w:left="1080"/>
      </w:pPr>
      <w:r>
        <w:t>Technology</w:t>
      </w:r>
      <w:r w:rsidR="00C74709">
        <w:t>.</w:t>
      </w:r>
    </w:p>
    <w:p w14:paraId="26973983" w14:textId="50DB155E" w:rsidR="004A0562" w:rsidRDefault="004A0562" w:rsidP="004A0562">
      <w:pPr>
        <w:pStyle w:val="ListParagraph"/>
        <w:numPr>
          <w:ilvl w:val="2"/>
          <w:numId w:val="27"/>
        </w:numPr>
      </w:pPr>
      <w:r>
        <w:t xml:space="preserve">OSL will request presentations </w:t>
      </w:r>
      <w:r w:rsidR="006D3492">
        <w:t>and follow-up from select respondents based on</w:t>
      </w:r>
      <w:r w:rsidR="000F3D4F">
        <w:t xml:space="preserve"> feedback from the working groups.</w:t>
      </w:r>
      <w:r w:rsidR="00040E54">
        <w:t xml:space="preserve"> </w:t>
      </w:r>
    </w:p>
    <w:p w14:paraId="5FA4E5A0" w14:textId="718C1279" w:rsidR="004E0003" w:rsidRDefault="004E0003" w:rsidP="004A0562">
      <w:pPr>
        <w:pStyle w:val="ListParagraph"/>
        <w:numPr>
          <w:ilvl w:val="2"/>
          <w:numId w:val="27"/>
        </w:numPr>
      </w:pPr>
      <w:r>
        <w:t xml:space="preserve">OSL will connect with customer references for </w:t>
      </w:r>
      <w:r w:rsidR="00771077">
        <w:t>promising responses to the RFP.</w:t>
      </w:r>
    </w:p>
    <w:p w14:paraId="095553A3" w14:textId="526D401B" w:rsidR="004B4A84" w:rsidRDefault="005A3555" w:rsidP="00AD24FB">
      <w:pPr>
        <w:pStyle w:val="ListParagraph"/>
        <w:numPr>
          <w:ilvl w:val="2"/>
          <w:numId w:val="27"/>
        </w:numPr>
      </w:pPr>
      <w:r>
        <w:t>OSL will draft a list of recommended products based upon the feedback of the working groups.</w:t>
      </w:r>
      <w:r w:rsidR="00AD24FB">
        <w:t xml:space="preserve">  </w:t>
      </w:r>
      <w:r w:rsidR="004B4A84">
        <w:t>Recommended products will be shared with all members including written and video</w:t>
      </w:r>
      <w:r w:rsidR="00AD24FB">
        <w:t xml:space="preserve"> responses as well as links to </w:t>
      </w:r>
      <w:r w:rsidR="00E07EDE">
        <w:t xml:space="preserve">view the public interface at </w:t>
      </w:r>
      <w:r w:rsidR="006119E0">
        <w:t>other libraries.</w:t>
      </w:r>
    </w:p>
    <w:p w14:paraId="1859E268" w14:textId="25C065DE" w:rsidR="008262C2" w:rsidRDefault="008262C2" w:rsidP="00AD24FB">
      <w:pPr>
        <w:pStyle w:val="ListParagraph"/>
        <w:numPr>
          <w:ilvl w:val="2"/>
          <w:numId w:val="27"/>
        </w:numPr>
      </w:pPr>
      <w:r>
        <w:t>The list of recommended products will be accompanied by a rubric that rates products based upon their responses as follows:</w:t>
      </w:r>
    </w:p>
    <w:p w14:paraId="1FE6B929" w14:textId="5B362F2B" w:rsidR="008262C2" w:rsidRDefault="00854B2E" w:rsidP="008262C2">
      <w:pPr>
        <w:pStyle w:val="ListParagraph"/>
        <w:numPr>
          <w:ilvl w:val="3"/>
          <w:numId w:val="27"/>
        </w:numPr>
        <w:ind w:left="1080"/>
      </w:pPr>
      <w:r>
        <w:t>10%</w:t>
      </w:r>
      <w:r w:rsidR="00055D23">
        <w:t xml:space="preserve"> Demonstrated ability of the company to provide ongoing support.</w:t>
      </w:r>
    </w:p>
    <w:p w14:paraId="1BDC22DA" w14:textId="299C7302" w:rsidR="00055D23" w:rsidRDefault="00055D23" w:rsidP="008262C2">
      <w:pPr>
        <w:pStyle w:val="ListParagraph"/>
        <w:numPr>
          <w:ilvl w:val="3"/>
          <w:numId w:val="27"/>
        </w:numPr>
        <w:ind w:left="1080"/>
      </w:pPr>
      <w:r>
        <w:t xml:space="preserve">10% </w:t>
      </w:r>
      <w:r w:rsidR="00A9780F">
        <w:t>Compliance with accessibility laws and regulations and ongoing commitment to accessibility.</w:t>
      </w:r>
    </w:p>
    <w:p w14:paraId="63BEA91E" w14:textId="4E6E46D1" w:rsidR="00A9780F" w:rsidRDefault="00D462B0" w:rsidP="008262C2">
      <w:pPr>
        <w:pStyle w:val="ListParagraph"/>
        <w:numPr>
          <w:ilvl w:val="3"/>
          <w:numId w:val="27"/>
        </w:numPr>
        <w:ind w:left="1080"/>
      </w:pPr>
      <w:r>
        <w:lastRenderedPageBreak/>
        <w:t xml:space="preserve">10% </w:t>
      </w:r>
      <w:r w:rsidR="007F13BC">
        <w:t>Cybersecurity and system features to ensure patron privacy and system reliability</w:t>
      </w:r>
      <w:r w:rsidR="00566A31">
        <w:t xml:space="preserve"> and responsiveness.</w:t>
      </w:r>
    </w:p>
    <w:p w14:paraId="2D09716D" w14:textId="7149B8B1" w:rsidR="007F13BC" w:rsidRDefault="00460D95" w:rsidP="008262C2">
      <w:pPr>
        <w:pStyle w:val="ListParagraph"/>
        <w:numPr>
          <w:ilvl w:val="3"/>
          <w:numId w:val="27"/>
        </w:numPr>
        <w:ind w:left="1080"/>
      </w:pPr>
      <w:r>
        <w:t xml:space="preserve">10% Feedback from references </w:t>
      </w:r>
      <w:r w:rsidR="000B3D1B">
        <w:t>and other consortium partners</w:t>
      </w:r>
      <w:r w:rsidR="00D255FA">
        <w:t>.</w:t>
      </w:r>
    </w:p>
    <w:p w14:paraId="47C87487" w14:textId="3DF272B4" w:rsidR="00D255FA" w:rsidRDefault="00D255FA" w:rsidP="008262C2">
      <w:pPr>
        <w:pStyle w:val="ListParagraph"/>
        <w:numPr>
          <w:ilvl w:val="3"/>
          <w:numId w:val="27"/>
        </w:numPr>
        <w:ind w:left="1080"/>
      </w:pPr>
      <w:r>
        <w:t>2</w:t>
      </w:r>
      <w:r w:rsidR="00A367E2">
        <w:t>0</w:t>
      </w:r>
      <w:r>
        <w:t>% Answers to product specific questions.</w:t>
      </w:r>
    </w:p>
    <w:p w14:paraId="3F3555DF" w14:textId="2FA90950" w:rsidR="00566A31" w:rsidRDefault="00A367E2" w:rsidP="008262C2">
      <w:pPr>
        <w:pStyle w:val="ListParagraph"/>
        <w:numPr>
          <w:ilvl w:val="3"/>
          <w:numId w:val="27"/>
        </w:numPr>
        <w:ind w:left="1080"/>
      </w:pPr>
      <w:r>
        <w:t>20% Video responses.</w:t>
      </w:r>
    </w:p>
    <w:p w14:paraId="05F2C7FF" w14:textId="747CDD13" w:rsidR="00D255FA" w:rsidRDefault="00716450" w:rsidP="008262C2">
      <w:pPr>
        <w:pStyle w:val="ListParagraph"/>
        <w:numPr>
          <w:ilvl w:val="3"/>
          <w:numId w:val="27"/>
        </w:numPr>
        <w:ind w:left="1080"/>
      </w:pPr>
      <w:r>
        <w:t>2</w:t>
      </w:r>
      <w:r w:rsidR="00A367E2">
        <w:t>0</w:t>
      </w:r>
      <w:r>
        <w:t>% Cost proposal.</w:t>
      </w:r>
    </w:p>
    <w:p w14:paraId="0CCFA92A" w14:textId="34049468" w:rsidR="0019000D" w:rsidRDefault="007C1E0E" w:rsidP="24165BEE">
      <w:pPr>
        <w:pStyle w:val="ListParagraph"/>
        <w:numPr>
          <w:ilvl w:val="2"/>
          <w:numId w:val="27"/>
        </w:numPr>
      </w:pPr>
      <w:r>
        <w:t>OSL member library directors will review</w:t>
      </w:r>
      <w:r w:rsidR="00D23C51">
        <w:t xml:space="preserve"> complete responses, including pricing, for recommended products</w:t>
      </w:r>
      <w:r w:rsidR="00A04DDF">
        <w:t xml:space="preserve"> along with feedback from working groups, OSL staff, references, and other consortium partners</w:t>
      </w:r>
      <w:r>
        <w:t xml:space="preserve">.  They will </w:t>
      </w:r>
      <w:r w:rsidR="000F227F">
        <w:t>make the final decision on the suite of products that will be selected.</w:t>
      </w:r>
    </w:p>
    <w:p w14:paraId="3ED66246" w14:textId="77777777" w:rsidR="002F02FB" w:rsidRDefault="002F02FB" w:rsidP="00B57328"/>
    <w:p w14:paraId="372FBDEA" w14:textId="77777777" w:rsidR="000014D5" w:rsidRDefault="00823D73" w:rsidP="00823D73">
      <w:r>
        <w:t>OSL</w:t>
      </w:r>
      <w:r w:rsidRPr="00823D73">
        <w:t xml:space="preserve"> reserves the right to reject </w:t>
      </w:r>
      <w:proofErr w:type="gramStart"/>
      <w:r w:rsidRPr="00823D73">
        <w:t>any and all</w:t>
      </w:r>
      <w:proofErr w:type="gramEnd"/>
      <w:r w:rsidRPr="00823D73">
        <w:t xml:space="preserve"> bids, or parts thereof, to waive any defects or irregularities in the bids received and to accept the bids or parts thereof deemed to be most favorable to </w:t>
      </w:r>
      <w:r>
        <w:t>OSL</w:t>
      </w:r>
      <w:r w:rsidRPr="00823D73">
        <w:t>.</w:t>
      </w:r>
    </w:p>
    <w:p w14:paraId="49DF72AB" w14:textId="77777777" w:rsidR="000014D5" w:rsidRDefault="000014D5" w:rsidP="00823D73"/>
    <w:p w14:paraId="2F651855" w14:textId="121EF30B" w:rsidR="00823D73" w:rsidRPr="00823D73" w:rsidRDefault="000014D5" w:rsidP="00823D73">
      <w:r>
        <w:t>OSL</w:t>
      </w:r>
      <w:r w:rsidR="00823D73" w:rsidRPr="00823D73">
        <w:t xml:space="preserve"> reserves the right to reject any or all proposals and to award all, part</w:t>
      </w:r>
      <w:r w:rsidR="00A92D78">
        <w:t>,</w:t>
      </w:r>
      <w:r w:rsidR="00823D73" w:rsidRPr="00823D73">
        <w:t xml:space="preserve"> or none of this contract.</w:t>
      </w:r>
    </w:p>
    <w:p w14:paraId="77953681" w14:textId="77777777" w:rsidR="00823D73" w:rsidRPr="0019000D" w:rsidRDefault="00823D73" w:rsidP="000014D5"/>
    <w:sectPr w:rsidR="00823D73" w:rsidRPr="0019000D" w:rsidSect="00214CF0">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AFA5" w14:textId="77777777" w:rsidR="00141F73" w:rsidRDefault="00141F73" w:rsidP="00F6296B">
      <w:r>
        <w:separator/>
      </w:r>
    </w:p>
  </w:endnote>
  <w:endnote w:type="continuationSeparator" w:id="0">
    <w:p w14:paraId="4E2050D4" w14:textId="77777777" w:rsidR="00141F73" w:rsidRDefault="00141F73" w:rsidP="00F6296B">
      <w:r>
        <w:continuationSeparator/>
      </w:r>
    </w:p>
  </w:endnote>
  <w:endnote w:type="continuationNotice" w:id="1">
    <w:p w14:paraId="7AE16943" w14:textId="77777777" w:rsidR="00141F73" w:rsidRDefault="00141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Body CS)">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43494"/>
      <w:docPartObj>
        <w:docPartGallery w:val="Page Numbers (Bottom of Page)"/>
        <w:docPartUnique/>
      </w:docPartObj>
    </w:sdtPr>
    <w:sdtEndPr>
      <w:rPr>
        <w:rStyle w:val="PageNumber"/>
      </w:rPr>
    </w:sdtEndPr>
    <w:sdtContent>
      <w:p w14:paraId="2AB45BA1" w14:textId="08888C07" w:rsidR="0099081C" w:rsidRDefault="0099081C" w:rsidP="0078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CCBDB" w14:textId="77777777" w:rsidR="0099081C" w:rsidRDefault="0099081C" w:rsidP="00990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981120"/>
      <w:docPartObj>
        <w:docPartGallery w:val="Page Numbers (Bottom of Page)"/>
        <w:docPartUnique/>
      </w:docPartObj>
    </w:sdtPr>
    <w:sdtEndPr>
      <w:rPr>
        <w:rStyle w:val="PageNumber"/>
      </w:rPr>
    </w:sdtEndPr>
    <w:sdtContent>
      <w:p w14:paraId="10304AAD" w14:textId="79B6FE67" w:rsidR="0099081C" w:rsidRDefault="0099081C" w:rsidP="0078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15AFE0C" w14:textId="77777777" w:rsidR="00386C82" w:rsidRDefault="00386C82" w:rsidP="009908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CE829F" w14:paraId="7E17CFA0" w14:textId="77777777" w:rsidTr="3DCE829F">
      <w:tc>
        <w:tcPr>
          <w:tcW w:w="3120" w:type="dxa"/>
        </w:tcPr>
        <w:p w14:paraId="78D3A6F6" w14:textId="50F017AC" w:rsidR="3DCE829F" w:rsidRDefault="3DCE829F" w:rsidP="3DCE829F">
          <w:pPr>
            <w:pStyle w:val="Header"/>
            <w:ind w:left="-115"/>
          </w:pPr>
        </w:p>
      </w:tc>
      <w:tc>
        <w:tcPr>
          <w:tcW w:w="3120" w:type="dxa"/>
        </w:tcPr>
        <w:p w14:paraId="6FCCC338" w14:textId="5D397B23" w:rsidR="3DCE829F" w:rsidRDefault="3DCE829F" w:rsidP="3DCE829F">
          <w:pPr>
            <w:pStyle w:val="Header"/>
            <w:jc w:val="center"/>
          </w:pPr>
        </w:p>
      </w:tc>
      <w:tc>
        <w:tcPr>
          <w:tcW w:w="3120" w:type="dxa"/>
        </w:tcPr>
        <w:p w14:paraId="6E6F7D90" w14:textId="0883873C" w:rsidR="3DCE829F" w:rsidRDefault="3DCE829F" w:rsidP="3DCE829F">
          <w:pPr>
            <w:pStyle w:val="Header"/>
            <w:ind w:right="-115"/>
            <w:jc w:val="right"/>
          </w:pPr>
        </w:p>
      </w:tc>
    </w:tr>
  </w:tbl>
  <w:p w14:paraId="76E77E73" w14:textId="21BB7E22" w:rsidR="3DCE829F" w:rsidRDefault="3DCE829F" w:rsidP="3DCE8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6CA6" w14:textId="77777777" w:rsidR="00141F73" w:rsidRDefault="00141F73" w:rsidP="00F6296B">
      <w:r>
        <w:separator/>
      </w:r>
    </w:p>
  </w:footnote>
  <w:footnote w:type="continuationSeparator" w:id="0">
    <w:p w14:paraId="30A6335B" w14:textId="77777777" w:rsidR="00141F73" w:rsidRDefault="00141F73" w:rsidP="00F6296B">
      <w:r>
        <w:continuationSeparator/>
      </w:r>
    </w:p>
  </w:footnote>
  <w:footnote w:type="continuationNotice" w:id="1">
    <w:p w14:paraId="52BABE7D" w14:textId="77777777" w:rsidR="00141F73" w:rsidRDefault="00141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819" w14:textId="77777777" w:rsidR="00F6296B" w:rsidRDefault="00F6296B" w:rsidP="00F6296B">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19EB" w14:textId="77777777" w:rsidR="00214CF0" w:rsidRDefault="00214CF0" w:rsidP="00214CF0">
    <w:pPr>
      <w:pStyle w:val="Header"/>
      <w:ind w:left="-720"/>
    </w:pPr>
    <w:r>
      <w:rPr>
        <w:noProof/>
      </w:rPr>
      <w:drawing>
        <wp:inline distT="0" distB="0" distL="0" distR="0" wp14:anchorId="14BD17D4" wp14:editId="3547D01F">
          <wp:extent cx="2743200" cy="94981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43200" cy="949810"/>
                  </a:xfrm>
                  <a:prstGeom prst="rect">
                    <a:avLst/>
                  </a:prstGeom>
                </pic:spPr>
              </pic:pic>
            </a:graphicData>
          </a:graphic>
        </wp:inline>
      </w:drawing>
    </w:r>
  </w:p>
  <w:p w14:paraId="59B8E0A4" w14:textId="77777777" w:rsidR="00214CF0" w:rsidRDefault="00214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C38"/>
    <w:multiLevelType w:val="hybridMultilevel"/>
    <w:tmpl w:val="BCEAF89A"/>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2A3F4A"/>
    <w:multiLevelType w:val="hybridMultilevel"/>
    <w:tmpl w:val="FD3C6A4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C0578"/>
    <w:multiLevelType w:val="hybridMultilevel"/>
    <w:tmpl w:val="C284E9B8"/>
    <w:lvl w:ilvl="0" w:tplc="C8FCDFB4">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9120A4"/>
    <w:multiLevelType w:val="hybridMultilevel"/>
    <w:tmpl w:val="C75A4C2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DA2BD7"/>
    <w:multiLevelType w:val="multilevel"/>
    <w:tmpl w:val="6924208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050391"/>
    <w:multiLevelType w:val="hybridMultilevel"/>
    <w:tmpl w:val="162C133E"/>
    <w:lvl w:ilvl="0" w:tplc="93DA8B9E">
      <w:start w:val="1"/>
      <w:numFmt w:val="bullet"/>
      <w:lvlText w:val="·"/>
      <w:lvlJc w:val="left"/>
      <w:pPr>
        <w:ind w:left="720" w:hanging="360"/>
      </w:pPr>
      <w:rPr>
        <w:rFonts w:ascii="Symbol" w:hAnsi="Symbol" w:hint="default"/>
      </w:rPr>
    </w:lvl>
    <w:lvl w:ilvl="1" w:tplc="AE5C9F5C">
      <w:start w:val="1"/>
      <w:numFmt w:val="bullet"/>
      <w:lvlText w:val="o"/>
      <w:lvlJc w:val="left"/>
      <w:pPr>
        <w:ind w:left="1440" w:hanging="360"/>
      </w:pPr>
      <w:rPr>
        <w:rFonts w:ascii="Courier New" w:hAnsi="Courier New" w:hint="default"/>
      </w:rPr>
    </w:lvl>
    <w:lvl w:ilvl="2" w:tplc="27984770">
      <w:start w:val="1"/>
      <w:numFmt w:val="bullet"/>
      <w:lvlText w:val=""/>
      <w:lvlJc w:val="left"/>
      <w:pPr>
        <w:ind w:left="2160" w:hanging="360"/>
      </w:pPr>
      <w:rPr>
        <w:rFonts w:ascii="Wingdings" w:hAnsi="Wingdings" w:hint="default"/>
      </w:rPr>
    </w:lvl>
    <w:lvl w:ilvl="3" w:tplc="138C267C">
      <w:start w:val="1"/>
      <w:numFmt w:val="bullet"/>
      <w:lvlText w:val=""/>
      <w:lvlJc w:val="left"/>
      <w:pPr>
        <w:ind w:left="2880" w:hanging="360"/>
      </w:pPr>
      <w:rPr>
        <w:rFonts w:ascii="Symbol" w:hAnsi="Symbol" w:hint="default"/>
      </w:rPr>
    </w:lvl>
    <w:lvl w:ilvl="4" w:tplc="A5C052CE">
      <w:start w:val="1"/>
      <w:numFmt w:val="bullet"/>
      <w:lvlText w:val="o"/>
      <w:lvlJc w:val="left"/>
      <w:pPr>
        <w:ind w:left="3600" w:hanging="360"/>
      </w:pPr>
      <w:rPr>
        <w:rFonts w:ascii="Courier New" w:hAnsi="Courier New" w:hint="default"/>
      </w:rPr>
    </w:lvl>
    <w:lvl w:ilvl="5" w:tplc="2EA27C4E">
      <w:start w:val="1"/>
      <w:numFmt w:val="bullet"/>
      <w:lvlText w:val=""/>
      <w:lvlJc w:val="left"/>
      <w:pPr>
        <w:ind w:left="4320" w:hanging="360"/>
      </w:pPr>
      <w:rPr>
        <w:rFonts w:ascii="Wingdings" w:hAnsi="Wingdings" w:hint="default"/>
      </w:rPr>
    </w:lvl>
    <w:lvl w:ilvl="6" w:tplc="1F485ECC">
      <w:start w:val="1"/>
      <w:numFmt w:val="bullet"/>
      <w:lvlText w:val=""/>
      <w:lvlJc w:val="left"/>
      <w:pPr>
        <w:ind w:left="5040" w:hanging="360"/>
      </w:pPr>
      <w:rPr>
        <w:rFonts w:ascii="Symbol" w:hAnsi="Symbol" w:hint="default"/>
      </w:rPr>
    </w:lvl>
    <w:lvl w:ilvl="7" w:tplc="3D3ED5D8">
      <w:start w:val="1"/>
      <w:numFmt w:val="bullet"/>
      <w:lvlText w:val="o"/>
      <w:lvlJc w:val="left"/>
      <w:pPr>
        <w:ind w:left="5760" w:hanging="360"/>
      </w:pPr>
      <w:rPr>
        <w:rFonts w:ascii="Courier New" w:hAnsi="Courier New" w:hint="default"/>
      </w:rPr>
    </w:lvl>
    <w:lvl w:ilvl="8" w:tplc="64C41790">
      <w:start w:val="1"/>
      <w:numFmt w:val="bullet"/>
      <w:lvlText w:val=""/>
      <w:lvlJc w:val="left"/>
      <w:pPr>
        <w:ind w:left="6480" w:hanging="360"/>
      </w:pPr>
      <w:rPr>
        <w:rFonts w:ascii="Wingdings" w:hAnsi="Wingdings" w:hint="default"/>
      </w:rPr>
    </w:lvl>
  </w:abstractNum>
  <w:abstractNum w:abstractNumId="6" w15:restartNumberingAfterBreak="0">
    <w:nsid w:val="1B9311E3"/>
    <w:multiLevelType w:val="hybridMultilevel"/>
    <w:tmpl w:val="E738CBA0"/>
    <w:lvl w:ilvl="0" w:tplc="341CA826">
      <w:start w:val="1"/>
      <w:numFmt w:val="bullet"/>
      <w:lvlText w:val="·"/>
      <w:lvlJc w:val="left"/>
      <w:pPr>
        <w:ind w:left="720" w:hanging="360"/>
      </w:pPr>
      <w:rPr>
        <w:rFonts w:ascii="Symbol" w:hAnsi="Symbol" w:hint="default"/>
      </w:rPr>
    </w:lvl>
    <w:lvl w:ilvl="1" w:tplc="25406B12">
      <w:start w:val="1"/>
      <w:numFmt w:val="bullet"/>
      <w:lvlText w:val="o"/>
      <w:lvlJc w:val="left"/>
      <w:pPr>
        <w:ind w:left="1440" w:hanging="360"/>
      </w:pPr>
      <w:rPr>
        <w:rFonts w:ascii="&quot;Courier New&quot;" w:hAnsi="&quot;Courier New&quot;" w:hint="default"/>
      </w:rPr>
    </w:lvl>
    <w:lvl w:ilvl="2" w:tplc="EED2AB58">
      <w:start w:val="1"/>
      <w:numFmt w:val="bullet"/>
      <w:lvlText w:val=""/>
      <w:lvlJc w:val="left"/>
      <w:pPr>
        <w:ind w:left="2160" w:hanging="360"/>
      </w:pPr>
      <w:rPr>
        <w:rFonts w:ascii="Wingdings" w:hAnsi="Wingdings" w:hint="default"/>
      </w:rPr>
    </w:lvl>
    <w:lvl w:ilvl="3" w:tplc="F51A992A">
      <w:start w:val="1"/>
      <w:numFmt w:val="bullet"/>
      <w:lvlText w:val=""/>
      <w:lvlJc w:val="left"/>
      <w:pPr>
        <w:ind w:left="2880" w:hanging="360"/>
      </w:pPr>
      <w:rPr>
        <w:rFonts w:ascii="Symbol" w:hAnsi="Symbol" w:hint="default"/>
      </w:rPr>
    </w:lvl>
    <w:lvl w:ilvl="4" w:tplc="8C3E9508">
      <w:start w:val="1"/>
      <w:numFmt w:val="bullet"/>
      <w:lvlText w:val="o"/>
      <w:lvlJc w:val="left"/>
      <w:pPr>
        <w:ind w:left="3600" w:hanging="360"/>
      </w:pPr>
      <w:rPr>
        <w:rFonts w:ascii="Courier New" w:hAnsi="Courier New" w:hint="default"/>
      </w:rPr>
    </w:lvl>
    <w:lvl w:ilvl="5" w:tplc="C76C0A1A">
      <w:start w:val="1"/>
      <w:numFmt w:val="bullet"/>
      <w:lvlText w:val=""/>
      <w:lvlJc w:val="left"/>
      <w:pPr>
        <w:ind w:left="4320" w:hanging="360"/>
      </w:pPr>
      <w:rPr>
        <w:rFonts w:ascii="Wingdings" w:hAnsi="Wingdings" w:hint="default"/>
      </w:rPr>
    </w:lvl>
    <w:lvl w:ilvl="6" w:tplc="D41E429E">
      <w:start w:val="1"/>
      <w:numFmt w:val="bullet"/>
      <w:lvlText w:val=""/>
      <w:lvlJc w:val="left"/>
      <w:pPr>
        <w:ind w:left="5040" w:hanging="360"/>
      </w:pPr>
      <w:rPr>
        <w:rFonts w:ascii="Symbol" w:hAnsi="Symbol" w:hint="default"/>
      </w:rPr>
    </w:lvl>
    <w:lvl w:ilvl="7" w:tplc="0CCE855A">
      <w:start w:val="1"/>
      <w:numFmt w:val="bullet"/>
      <w:lvlText w:val="o"/>
      <w:lvlJc w:val="left"/>
      <w:pPr>
        <w:ind w:left="5760" w:hanging="360"/>
      </w:pPr>
      <w:rPr>
        <w:rFonts w:ascii="Courier New" w:hAnsi="Courier New" w:hint="default"/>
      </w:rPr>
    </w:lvl>
    <w:lvl w:ilvl="8" w:tplc="77044D4E">
      <w:start w:val="1"/>
      <w:numFmt w:val="bullet"/>
      <w:lvlText w:val=""/>
      <w:lvlJc w:val="left"/>
      <w:pPr>
        <w:ind w:left="6480" w:hanging="360"/>
      </w:pPr>
      <w:rPr>
        <w:rFonts w:ascii="Wingdings" w:hAnsi="Wingdings" w:hint="default"/>
      </w:rPr>
    </w:lvl>
  </w:abstractNum>
  <w:abstractNum w:abstractNumId="7" w15:restartNumberingAfterBreak="0">
    <w:nsid w:val="1E694BF7"/>
    <w:multiLevelType w:val="hybridMultilevel"/>
    <w:tmpl w:val="EBACBE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A3059D"/>
    <w:multiLevelType w:val="multilevel"/>
    <w:tmpl w:val="6924208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4469D8"/>
    <w:multiLevelType w:val="hybridMultilevel"/>
    <w:tmpl w:val="FF3C630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C4EC7"/>
    <w:multiLevelType w:val="hybridMultilevel"/>
    <w:tmpl w:val="BD4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D22C0"/>
    <w:multiLevelType w:val="hybridMultilevel"/>
    <w:tmpl w:val="7B16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13B64"/>
    <w:multiLevelType w:val="hybridMultilevel"/>
    <w:tmpl w:val="38F0CE62"/>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0409000F">
      <w:start w:val="1"/>
      <w:numFmt w:val="decimal"/>
      <w:lvlText w:val="%3."/>
      <w:lvlJc w:val="left"/>
      <w:pPr>
        <w:ind w:left="72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BE12DD"/>
    <w:multiLevelType w:val="hybridMultilevel"/>
    <w:tmpl w:val="D6CE4284"/>
    <w:lvl w:ilvl="0" w:tplc="4A0C42BA">
      <w:start w:val="1"/>
      <w:numFmt w:val="bullet"/>
      <w:lvlText w:val="·"/>
      <w:lvlJc w:val="left"/>
      <w:pPr>
        <w:ind w:left="720" w:hanging="360"/>
      </w:pPr>
      <w:rPr>
        <w:rFonts w:ascii="Symbol" w:hAnsi="Symbol" w:hint="default"/>
      </w:rPr>
    </w:lvl>
    <w:lvl w:ilvl="1" w:tplc="6988249A">
      <w:start w:val="1"/>
      <w:numFmt w:val="bullet"/>
      <w:lvlText w:val="o"/>
      <w:lvlJc w:val="left"/>
      <w:pPr>
        <w:ind w:left="1440" w:hanging="360"/>
      </w:pPr>
      <w:rPr>
        <w:rFonts w:ascii="Courier New" w:hAnsi="Courier New" w:hint="default"/>
      </w:rPr>
    </w:lvl>
    <w:lvl w:ilvl="2" w:tplc="8DD80730">
      <w:start w:val="1"/>
      <w:numFmt w:val="bullet"/>
      <w:lvlText w:val=""/>
      <w:lvlJc w:val="left"/>
      <w:pPr>
        <w:ind w:left="2160" w:hanging="360"/>
      </w:pPr>
      <w:rPr>
        <w:rFonts w:ascii="Wingdings" w:hAnsi="Wingdings" w:hint="default"/>
      </w:rPr>
    </w:lvl>
    <w:lvl w:ilvl="3" w:tplc="0026F87C">
      <w:start w:val="1"/>
      <w:numFmt w:val="bullet"/>
      <w:lvlText w:val=""/>
      <w:lvlJc w:val="left"/>
      <w:pPr>
        <w:ind w:left="2880" w:hanging="360"/>
      </w:pPr>
      <w:rPr>
        <w:rFonts w:ascii="Symbol" w:hAnsi="Symbol" w:hint="default"/>
      </w:rPr>
    </w:lvl>
    <w:lvl w:ilvl="4" w:tplc="6DB2B9D4">
      <w:start w:val="1"/>
      <w:numFmt w:val="bullet"/>
      <w:lvlText w:val="o"/>
      <w:lvlJc w:val="left"/>
      <w:pPr>
        <w:ind w:left="3600" w:hanging="360"/>
      </w:pPr>
      <w:rPr>
        <w:rFonts w:ascii="Courier New" w:hAnsi="Courier New" w:hint="default"/>
      </w:rPr>
    </w:lvl>
    <w:lvl w:ilvl="5" w:tplc="A0D48FC2">
      <w:start w:val="1"/>
      <w:numFmt w:val="bullet"/>
      <w:lvlText w:val=""/>
      <w:lvlJc w:val="left"/>
      <w:pPr>
        <w:ind w:left="4320" w:hanging="360"/>
      </w:pPr>
      <w:rPr>
        <w:rFonts w:ascii="Wingdings" w:hAnsi="Wingdings" w:hint="default"/>
      </w:rPr>
    </w:lvl>
    <w:lvl w:ilvl="6" w:tplc="A93C0EBA">
      <w:start w:val="1"/>
      <w:numFmt w:val="bullet"/>
      <w:lvlText w:val=""/>
      <w:lvlJc w:val="left"/>
      <w:pPr>
        <w:ind w:left="5040" w:hanging="360"/>
      </w:pPr>
      <w:rPr>
        <w:rFonts w:ascii="Symbol" w:hAnsi="Symbol" w:hint="default"/>
      </w:rPr>
    </w:lvl>
    <w:lvl w:ilvl="7" w:tplc="79B0BCA0">
      <w:start w:val="1"/>
      <w:numFmt w:val="bullet"/>
      <w:lvlText w:val="o"/>
      <w:lvlJc w:val="left"/>
      <w:pPr>
        <w:ind w:left="5760" w:hanging="360"/>
      </w:pPr>
      <w:rPr>
        <w:rFonts w:ascii="Courier New" w:hAnsi="Courier New" w:hint="default"/>
      </w:rPr>
    </w:lvl>
    <w:lvl w:ilvl="8" w:tplc="F5AC496C">
      <w:start w:val="1"/>
      <w:numFmt w:val="bullet"/>
      <w:lvlText w:val=""/>
      <w:lvlJc w:val="left"/>
      <w:pPr>
        <w:ind w:left="6480" w:hanging="360"/>
      </w:pPr>
      <w:rPr>
        <w:rFonts w:ascii="Wingdings" w:hAnsi="Wingdings" w:hint="default"/>
      </w:rPr>
    </w:lvl>
  </w:abstractNum>
  <w:abstractNum w:abstractNumId="14" w15:restartNumberingAfterBreak="0">
    <w:nsid w:val="46F45250"/>
    <w:multiLevelType w:val="hybridMultilevel"/>
    <w:tmpl w:val="F81C0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320CF"/>
    <w:multiLevelType w:val="hybridMultilevel"/>
    <w:tmpl w:val="3CC83B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B16719"/>
    <w:multiLevelType w:val="hybridMultilevel"/>
    <w:tmpl w:val="8DF09F1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F01A9"/>
    <w:multiLevelType w:val="hybridMultilevel"/>
    <w:tmpl w:val="C944E6EA"/>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F797B"/>
    <w:multiLevelType w:val="hybridMultilevel"/>
    <w:tmpl w:val="960A733A"/>
    <w:lvl w:ilvl="0" w:tplc="F3DCDEFA">
      <w:start w:val="1"/>
      <w:numFmt w:val="upperLetter"/>
      <w:lvlText w:val="%1."/>
      <w:lvlJc w:val="left"/>
      <w:pPr>
        <w:ind w:left="720" w:hanging="360"/>
      </w:pPr>
      <w:rPr>
        <w:b/>
        <w:bCs/>
      </w:rPr>
    </w:lvl>
    <w:lvl w:ilvl="1" w:tplc="0409001B">
      <w:start w:val="1"/>
      <w:numFmt w:val="lowerRoman"/>
      <w:lvlText w:val="%2."/>
      <w:lvlJc w:val="right"/>
      <w:pPr>
        <w:ind w:left="144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42623"/>
    <w:multiLevelType w:val="hybridMultilevel"/>
    <w:tmpl w:val="EBACBEB8"/>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7592B06"/>
    <w:multiLevelType w:val="multilevel"/>
    <w:tmpl w:val="472847D6"/>
    <w:lvl w:ilvl="0">
      <w:start w:val="1"/>
      <w:numFmt w:val="decimal"/>
      <w:pStyle w:val="ListParagraph"/>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7A1ABE"/>
    <w:multiLevelType w:val="hybridMultilevel"/>
    <w:tmpl w:val="21F4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77F26"/>
    <w:multiLevelType w:val="hybridMultilevel"/>
    <w:tmpl w:val="6EAA0E3A"/>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5C4205"/>
    <w:multiLevelType w:val="hybridMultilevel"/>
    <w:tmpl w:val="A57C1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C6902"/>
    <w:multiLevelType w:val="hybridMultilevel"/>
    <w:tmpl w:val="93CC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136AF"/>
    <w:multiLevelType w:val="hybridMultilevel"/>
    <w:tmpl w:val="4C62CFE6"/>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8E2C10"/>
    <w:multiLevelType w:val="hybridMultilevel"/>
    <w:tmpl w:val="E36AFE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07173"/>
    <w:multiLevelType w:val="hybridMultilevel"/>
    <w:tmpl w:val="3FDE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21"/>
  </w:num>
  <w:num w:numId="5">
    <w:abstractNumId w:val="16"/>
  </w:num>
  <w:num w:numId="6">
    <w:abstractNumId w:val="3"/>
  </w:num>
  <w:num w:numId="7">
    <w:abstractNumId w:val="24"/>
  </w:num>
  <w:num w:numId="8">
    <w:abstractNumId w:val="11"/>
  </w:num>
  <w:num w:numId="9">
    <w:abstractNumId w:val="10"/>
  </w:num>
  <w:num w:numId="10">
    <w:abstractNumId w:val="1"/>
  </w:num>
  <w:num w:numId="11">
    <w:abstractNumId w:val="15"/>
  </w:num>
  <w:num w:numId="12">
    <w:abstractNumId w:val="9"/>
  </w:num>
  <w:num w:numId="13">
    <w:abstractNumId w:val="23"/>
  </w:num>
  <w:num w:numId="14">
    <w:abstractNumId w:val="6"/>
  </w:num>
  <w:num w:numId="15">
    <w:abstractNumId w:val="13"/>
  </w:num>
  <w:num w:numId="16">
    <w:abstractNumId w:val="5"/>
  </w:num>
  <w:num w:numId="17">
    <w:abstractNumId w:val="26"/>
  </w:num>
  <w:num w:numId="18">
    <w:abstractNumId w:val="2"/>
  </w:num>
  <w:num w:numId="19">
    <w:abstractNumId w:val="8"/>
  </w:num>
  <w:num w:numId="20">
    <w:abstractNumId w:val="4"/>
  </w:num>
  <w:num w:numId="21">
    <w:abstractNumId w:val="0"/>
  </w:num>
  <w:num w:numId="22">
    <w:abstractNumId w:val="20"/>
  </w:num>
  <w:num w:numId="23">
    <w:abstractNumId w:val="27"/>
  </w:num>
  <w:num w:numId="24">
    <w:abstractNumId w:val="25"/>
  </w:num>
  <w:num w:numId="25">
    <w:abstractNumId w:val="17"/>
  </w:num>
  <w:num w:numId="26">
    <w:abstractNumId w:val="22"/>
  </w:num>
  <w:num w:numId="27">
    <w:abstractNumId w:val="12"/>
  </w:num>
  <w:num w:numId="28">
    <w:abstractNumId w:val="20"/>
  </w:num>
  <w:num w:numId="29">
    <w:abstractNumId w:val="20"/>
  </w:num>
  <w:num w:numId="30">
    <w:abstractNumId w:val="7"/>
  </w:num>
  <w:num w:numId="31">
    <w:abstractNumId w:val="20"/>
  </w:num>
  <w:num w:numId="32">
    <w:abstractNumId w:val="20"/>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6B"/>
    <w:rsid w:val="00000F6A"/>
    <w:rsid w:val="000014D5"/>
    <w:rsid w:val="00010D37"/>
    <w:rsid w:val="00012272"/>
    <w:rsid w:val="0001295B"/>
    <w:rsid w:val="00017A80"/>
    <w:rsid w:val="000230C6"/>
    <w:rsid w:val="00024ECD"/>
    <w:rsid w:val="00025959"/>
    <w:rsid w:val="00027909"/>
    <w:rsid w:val="0003014D"/>
    <w:rsid w:val="00030156"/>
    <w:rsid w:val="0003044B"/>
    <w:rsid w:val="0003603A"/>
    <w:rsid w:val="00036A56"/>
    <w:rsid w:val="00040E54"/>
    <w:rsid w:val="00051CE1"/>
    <w:rsid w:val="00055D23"/>
    <w:rsid w:val="00056828"/>
    <w:rsid w:val="00061364"/>
    <w:rsid w:val="00065345"/>
    <w:rsid w:val="00066458"/>
    <w:rsid w:val="00072F17"/>
    <w:rsid w:val="000800DA"/>
    <w:rsid w:val="00083605"/>
    <w:rsid w:val="00085B0B"/>
    <w:rsid w:val="00090083"/>
    <w:rsid w:val="00092008"/>
    <w:rsid w:val="000920FC"/>
    <w:rsid w:val="00093DC0"/>
    <w:rsid w:val="00095361"/>
    <w:rsid w:val="00095B6B"/>
    <w:rsid w:val="000A288C"/>
    <w:rsid w:val="000A2B88"/>
    <w:rsid w:val="000A4944"/>
    <w:rsid w:val="000A7A55"/>
    <w:rsid w:val="000B0058"/>
    <w:rsid w:val="000B0579"/>
    <w:rsid w:val="000B3AEB"/>
    <w:rsid w:val="000B3D1B"/>
    <w:rsid w:val="000B53E4"/>
    <w:rsid w:val="000B6BDF"/>
    <w:rsid w:val="000C1F88"/>
    <w:rsid w:val="000C41E8"/>
    <w:rsid w:val="000D2870"/>
    <w:rsid w:val="000D4A22"/>
    <w:rsid w:val="000D5509"/>
    <w:rsid w:val="000E4A71"/>
    <w:rsid w:val="000F0F4F"/>
    <w:rsid w:val="000F1659"/>
    <w:rsid w:val="000F227F"/>
    <w:rsid w:val="000F2D13"/>
    <w:rsid w:val="000F3D4F"/>
    <w:rsid w:val="001028C3"/>
    <w:rsid w:val="00102A8A"/>
    <w:rsid w:val="0010689B"/>
    <w:rsid w:val="00106ACC"/>
    <w:rsid w:val="00107030"/>
    <w:rsid w:val="00125FF4"/>
    <w:rsid w:val="00126069"/>
    <w:rsid w:val="001266AE"/>
    <w:rsid w:val="0013007D"/>
    <w:rsid w:val="00133112"/>
    <w:rsid w:val="00133FF6"/>
    <w:rsid w:val="00136897"/>
    <w:rsid w:val="00140645"/>
    <w:rsid w:val="00141F73"/>
    <w:rsid w:val="00146822"/>
    <w:rsid w:val="0015175D"/>
    <w:rsid w:val="00160DBE"/>
    <w:rsid w:val="00162546"/>
    <w:rsid w:val="00163518"/>
    <w:rsid w:val="00165192"/>
    <w:rsid w:val="0016565D"/>
    <w:rsid w:val="00170C12"/>
    <w:rsid w:val="0018249D"/>
    <w:rsid w:val="0019000D"/>
    <w:rsid w:val="0019109F"/>
    <w:rsid w:val="001949B4"/>
    <w:rsid w:val="001A1129"/>
    <w:rsid w:val="001A2C03"/>
    <w:rsid w:val="001A6803"/>
    <w:rsid w:val="001B2DB3"/>
    <w:rsid w:val="001B3542"/>
    <w:rsid w:val="001B47BD"/>
    <w:rsid w:val="001B5496"/>
    <w:rsid w:val="001C10A0"/>
    <w:rsid w:val="001D2A70"/>
    <w:rsid w:val="001D6E75"/>
    <w:rsid w:val="001E143F"/>
    <w:rsid w:val="001E4D12"/>
    <w:rsid w:val="001F55E0"/>
    <w:rsid w:val="0020640A"/>
    <w:rsid w:val="002134CC"/>
    <w:rsid w:val="0021356E"/>
    <w:rsid w:val="00214CF0"/>
    <w:rsid w:val="00222A4D"/>
    <w:rsid w:val="00224B5A"/>
    <w:rsid w:val="00225966"/>
    <w:rsid w:val="002272F5"/>
    <w:rsid w:val="002348C8"/>
    <w:rsid w:val="0024332F"/>
    <w:rsid w:val="00246C47"/>
    <w:rsid w:val="00247202"/>
    <w:rsid w:val="00247DCD"/>
    <w:rsid w:val="00247F83"/>
    <w:rsid w:val="00260CA0"/>
    <w:rsid w:val="002613F0"/>
    <w:rsid w:val="00262E7D"/>
    <w:rsid w:val="002639E6"/>
    <w:rsid w:val="00270F9B"/>
    <w:rsid w:val="002736BB"/>
    <w:rsid w:val="002739C9"/>
    <w:rsid w:val="002810A4"/>
    <w:rsid w:val="002818C9"/>
    <w:rsid w:val="00281BD7"/>
    <w:rsid w:val="00282126"/>
    <w:rsid w:val="0028242C"/>
    <w:rsid w:val="00285432"/>
    <w:rsid w:val="0029029F"/>
    <w:rsid w:val="00291082"/>
    <w:rsid w:val="00292C7E"/>
    <w:rsid w:val="002932E4"/>
    <w:rsid w:val="00294384"/>
    <w:rsid w:val="00295CFD"/>
    <w:rsid w:val="002A3E4A"/>
    <w:rsid w:val="002B1610"/>
    <w:rsid w:val="002B78F6"/>
    <w:rsid w:val="002C1731"/>
    <w:rsid w:val="002C4551"/>
    <w:rsid w:val="002C68A5"/>
    <w:rsid w:val="002D24A1"/>
    <w:rsid w:val="002D495F"/>
    <w:rsid w:val="002D75FE"/>
    <w:rsid w:val="002E5E4B"/>
    <w:rsid w:val="002F02FB"/>
    <w:rsid w:val="002F2233"/>
    <w:rsid w:val="002F2560"/>
    <w:rsid w:val="002F3597"/>
    <w:rsid w:val="002F3CF4"/>
    <w:rsid w:val="002F5FF8"/>
    <w:rsid w:val="00302707"/>
    <w:rsid w:val="00304F1E"/>
    <w:rsid w:val="00321A4B"/>
    <w:rsid w:val="00322DB6"/>
    <w:rsid w:val="00325751"/>
    <w:rsid w:val="00327827"/>
    <w:rsid w:val="00340808"/>
    <w:rsid w:val="00342E3C"/>
    <w:rsid w:val="00351DB0"/>
    <w:rsid w:val="003525CE"/>
    <w:rsid w:val="00354748"/>
    <w:rsid w:val="003605CA"/>
    <w:rsid w:val="00360F61"/>
    <w:rsid w:val="00362F7E"/>
    <w:rsid w:val="00363D7F"/>
    <w:rsid w:val="0036445D"/>
    <w:rsid w:val="00367D7E"/>
    <w:rsid w:val="00370244"/>
    <w:rsid w:val="00372383"/>
    <w:rsid w:val="00374D0A"/>
    <w:rsid w:val="0037514E"/>
    <w:rsid w:val="0038251F"/>
    <w:rsid w:val="00384A8B"/>
    <w:rsid w:val="0038538D"/>
    <w:rsid w:val="00386C82"/>
    <w:rsid w:val="00390724"/>
    <w:rsid w:val="003979F2"/>
    <w:rsid w:val="003A456E"/>
    <w:rsid w:val="003A671D"/>
    <w:rsid w:val="003B2426"/>
    <w:rsid w:val="003B39C0"/>
    <w:rsid w:val="003B3E23"/>
    <w:rsid w:val="003B4786"/>
    <w:rsid w:val="003B4E5A"/>
    <w:rsid w:val="003C2AA8"/>
    <w:rsid w:val="003D6BBD"/>
    <w:rsid w:val="003E0A81"/>
    <w:rsid w:val="003F1AC4"/>
    <w:rsid w:val="00403A05"/>
    <w:rsid w:val="004077B6"/>
    <w:rsid w:val="00413310"/>
    <w:rsid w:val="004150F1"/>
    <w:rsid w:val="004160E1"/>
    <w:rsid w:val="00421035"/>
    <w:rsid w:val="00424F46"/>
    <w:rsid w:val="0043021D"/>
    <w:rsid w:val="00431412"/>
    <w:rsid w:val="00431D61"/>
    <w:rsid w:val="00431D67"/>
    <w:rsid w:val="00432AB9"/>
    <w:rsid w:val="00441F66"/>
    <w:rsid w:val="00444994"/>
    <w:rsid w:val="00450684"/>
    <w:rsid w:val="00455655"/>
    <w:rsid w:val="00455F0C"/>
    <w:rsid w:val="00460D95"/>
    <w:rsid w:val="00461A00"/>
    <w:rsid w:val="004624D5"/>
    <w:rsid w:val="00464BF1"/>
    <w:rsid w:val="0047078A"/>
    <w:rsid w:val="00471F3B"/>
    <w:rsid w:val="00472F82"/>
    <w:rsid w:val="0047371A"/>
    <w:rsid w:val="004746ED"/>
    <w:rsid w:val="00475BDD"/>
    <w:rsid w:val="00476674"/>
    <w:rsid w:val="00483431"/>
    <w:rsid w:val="004863C8"/>
    <w:rsid w:val="004863FD"/>
    <w:rsid w:val="00487BA4"/>
    <w:rsid w:val="004930FF"/>
    <w:rsid w:val="00494220"/>
    <w:rsid w:val="004961DB"/>
    <w:rsid w:val="004A0562"/>
    <w:rsid w:val="004A143F"/>
    <w:rsid w:val="004A4096"/>
    <w:rsid w:val="004A4393"/>
    <w:rsid w:val="004A515B"/>
    <w:rsid w:val="004B27AB"/>
    <w:rsid w:val="004B2F8E"/>
    <w:rsid w:val="004B4A84"/>
    <w:rsid w:val="004B4DE6"/>
    <w:rsid w:val="004C0924"/>
    <w:rsid w:val="004C723B"/>
    <w:rsid w:val="004D3217"/>
    <w:rsid w:val="004E0003"/>
    <w:rsid w:val="004F7828"/>
    <w:rsid w:val="0050110C"/>
    <w:rsid w:val="00505B8C"/>
    <w:rsid w:val="00510FDB"/>
    <w:rsid w:val="00512600"/>
    <w:rsid w:val="0051329C"/>
    <w:rsid w:val="00513993"/>
    <w:rsid w:val="00516BFA"/>
    <w:rsid w:val="005209EB"/>
    <w:rsid w:val="005217B3"/>
    <w:rsid w:val="00524791"/>
    <w:rsid w:val="0053248C"/>
    <w:rsid w:val="0053270C"/>
    <w:rsid w:val="005344B9"/>
    <w:rsid w:val="00537156"/>
    <w:rsid w:val="00537B00"/>
    <w:rsid w:val="00541D01"/>
    <w:rsid w:val="00552E83"/>
    <w:rsid w:val="00561AD2"/>
    <w:rsid w:val="0056371B"/>
    <w:rsid w:val="00566A31"/>
    <w:rsid w:val="00570A9D"/>
    <w:rsid w:val="005711CF"/>
    <w:rsid w:val="00572626"/>
    <w:rsid w:val="00572E22"/>
    <w:rsid w:val="00573ABA"/>
    <w:rsid w:val="00581AD1"/>
    <w:rsid w:val="0059175E"/>
    <w:rsid w:val="00594EA0"/>
    <w:rsid w:val="005A0E38"/>
    <w:rsid w:val="005A3555"/>
    <w:rsid w:val="005A65F7"/>
    <w:rsid w:val="005B3B8E"/>
    <w:rsid w:val="005B5ECE"/>
    <w:rsid w:val="005B699A"/>
    <w:rsid w:val="005C4112"/>
    <w:rsid w:val="005D1014"/>
    <w:rsid w:val="005D46D6"/>
    <w:rsid w:val="005E02B9"/>
    <w:rsid w:val="005E14AE"/>
    <w:rsid w:val="005E440A"/>
    <w:rsid w:val="005E6503"/>
    <w:rsid w:val="005F6412"/>
    <w:rsid w:val="00602DCF"/>
    <w:rsid w:val="00610299"/>
    <w:rsid w:val="006119E0"/>
    <w:rsid w:val="00616B6F"/>
    <w:rsid w:val="006330BF"/>
    <w:rsid w:val="0063623A"/>
    <w:rsid w:val="00637CCE"/>
    <w:rsid w:val="006406A7"/>
    <w:rsid w:val="0064592C"/>
    <w:rsid w:val="00645A5A"/>
    <w:rsid w:val="00647738"/>
    <w:rsid w:val="006522E2"/>
    <w:rsid w:val="006635DF"/>
    <w:rsid w:val="006715B0"/>
    <w:rsid w:val="006815EE"/>
    <w:rsid w:val="00682CC2"/>
    <w:rsid w:val="00693561"/>
    <w:rsid w:val="00693A2E"/>
    <w:rsid w:val="006A62BD"/>
    <w:rsid w:val="006A6461"/>
    <w:rsid w:val="006A75BB"/>
    <w:rsid w:val="006B6596"/>
    <w:rsid w:val="006B6B6F"/>
    <w:rsid w:val="006B7061"/>
    <w:rsid w:val="006B7FD0"/>
    <w:rsid w:val="006C094F"/>
    <w:rsid w:val="006C1B18"/>
    <w:rsid w:val="006C59C9"/>
    <w:rsid w:val="006C72AA"/>
    <w:rsid w:val="006D3472"/>
    <w:rsid w:val="006D3492"/>
    <w:rsid w:val="006D538E"/>
    <w:rsid w:val="006D7B86"/>
    <w:rsid w:val="006E258E"/>
    <w:rsid w:val="006E401C"/>
    <w:rsid w:val="006E5059"/>
    <w:rsid w:val="006E54FF"/>
    <w:rsid w:val="006E76D6"/>
    <w:rsid w:val="006F1DC9"/>
    <w:rsid w:val="006F2CFE"/>
    <w:rsid w:val="006F5257"/>
    <w:rsid w:val="0070055E"/>
    <w:rsid w:val="0070613C"/>
    <w:rsid w:val="0071049B"/>
    <w:rsid w:val="00714542"/>
    <w:rsid w:val="00716450"/>
    <w:rsid w:val="00723651"/>
    <w:rsid w:val="00725499"/>
    <w:rsid w:val="007425FC"/>
    <w:rsid w:val="00742C35"/>
    <w:rsid w:val="007460C3"/>
    <w:rsid w:val="00751234"/>
    <w:rsid w:val="00753091"/>
    <w:rsid w:val="00754DF3"/>
    <w:rsid w:val="00757D68"/>
    <w:rsid w:val="00757D8A"/>
    <w:rsid w:val="00765BB8"/>
    <w:rsid w:val="00767418"/>
    <w:rsid w:val="0076755D"/>
    <w:rsid w:val="00771077"/>
    <w:rsid w:val="007739EE"/>
    <w:rsid w:val="00774DDF"/>
    <w:rsid w:val="00781254"/>
    <w:rsid w:val="00795E5C"/>
    <w:rsid w:val="007A6A5B"/>
    <w:rsid w:val="007B55F7"/>
    <w:rsid w:val="007C1E0E"/>
    <w:rsid w:val="007D0912"/>
    <w:rsid w:val="007D483F"/>
    <w:rsid w:val="007D692F"/>
    <w:rsid w:val="007D7D7B"/>
    <w:rsid w:val="007F0549"/>
    <w:rsid w:val="007F13BC"/>
    <w:rsid w:val="007F2C12"/>
    <w:rsid w:val="00800AC2"/>
    <w:rsid w:val="00804E3C"/>
    <w:rsid w:val="00813C50"/>
    <w:rsid w:val="00823D73"/>
    <w:rsid w:val="008262C2"/>
    <w:rsid w:val="00830160"/>
    <w:rsid w:val="00840886"/>
    <w:rsid w:val="00843BC9"/>
    <w:rsid w:val="00844044"/>
    <w:rsid w:val="008470C1"/>
    <w:rsid w:val="00851F7C"/>
    <w:rsid w:val="00854B2E"/>
    <w:rsid w:val="00873618"/>
    <w:rsid w:val="00873D99"/>
    <w:rsid w:val="00876BB6"/>
    <w:rsid w:val="008775E6"/>
    <w:rsid w:val="008812F1"/>
    <w:rsid w:val="00892D0A"/>
    <w:rsid w:val="008969FD"/>
    <w:rsid w:val="00896E3B"/>
    <w:rsid w:val="008A0735"/>
    <w:rsid w:val="008A6006"/>
    <w:rsid w:val="008B00A1"/>
    <w:rsid w:val="008C39EE"/>
    <w:rsid w:val="008C55FE"/>
    <w:rsid w:val="008D04BC"/>
    <w:rsid w:val="008D4E3D"/>
    <w:rsid w:val="008D5C5E"/>
    <w:rsid w:val="008D61CC"/>
    <w:rsid w:val="008D673C"/>
    <w:rsid w:val="008E01AF"/>
    <w:rsid w:val="008E7D1B"/>
    <w:rsid w:val="008F03A8"/>
    <w:rsid w:val="008F19EF"/>
    <w:rsid w:val="008F265F"/>
    <w:rsid w:val="008F6C57"/>
    <w:rsid w:val="009001D3"/>
    <w:rsid w:val="00901E02"/>
    <w:rsid w:val="00903708"/>
    <w:rsid w:val="00906AE9"/>
    <w:rsid w:val="00914670"/>
    <w:rsid w:val="00914BCE"/>
    <w:rsid w:val="00916B16"/>
    <w:rsid w:val="0092134F"/>
    <w:rsid w:val="00921A73"/>
    <w:rsid w:val="009220DC"/>
    <w:rsid w:val="00924293"/>
    <w:rsid w:val="00924DB7"/>
    <w:rsid w:val="009257D7"/>
    <w:rsid w:val="009329B2"/>
    <w:rsid w:val="009454A7"/>
    <w:rsid w:val="009503F9"/>
    <w:rsid w:val="009507AA"/>
    <w:rsid w:val="00953F4F"/>
    <w:rsid w:val="0096101C"/>
    <w:rsid w:val="009613D6"/>
    <w:rsid w:val="0096441E"/>
    <w:rsid w:val="0096702B"/>
    <w:rsid w:val="00967E9F"/>
    <w:rsid w:val="00983E29"/>
    <w:rsid w:val="00984825"/>
    <w:rsid w:val="00985B9A"/>
    <w:rsid w:val="00987331"/>
    <w:rsid w:val="00990259"/>
    <w:rsid w:val="0099081C"/>
    <w:rsid w:val="00990CAD"/>
    <w:rsid w:val="00991333"/>
    <w:rsid w:val="009917CE"/>
    <w:rsid w:val="009935A4"/>
    <w:rsid w:val="009A131F"/>
    <w:rsid w:val="009B0FED"/>
    <w:rsid w:val="009B48FC"/>
    <w:rsid w:val="009C5D43"/>
    <w:rsid w:val="009C62AF"/>
    <w:rsid w:val="009C753D"/>
    <w:rsid w:val="009D6D70"/>
    <w:rsid w:val="009E732B"/>
    <w:rsid w:val="009F04A0"/>
    <w:rsid w:val="009F30C3"/>
    <w:rsid w:val="009F50AC"/>
    <w:rsid w:val="009F55F7"/>
    <w:rsid w:val="00A04DDF"/>
    <w:rsid w:val="00A100AE"/>
    <w:rsid w:val="00A103A4"/>
    <w:rsid w:val="00A121C7"/>
    <w:rsid w:val="00A140AE"/>
    <w:rsid w:val="00A30717"/>
    <w:rsid w:val="00A33EAE"/>
    <w:rsid w:val="00A367E2"/>
    <w:rsid w:val="00A421FE"/>
    <w:rsid w:val="00A477C8"/>
    <w:rsid w:val="00A60701"/>
    <w:rsid w:val="00A63891"/>
    <w:rsid w:val="00A6788B"/>
    <w:rsid w:val="00A74777"/>
    <w:rsid w:val="00A76001"/>
    <w:rsid w:val="00A77E6B"/>
    <w:rsid w:val="00A80BFD"/>
    <w:rsid w:val="00A92858"/>
    <w:rsid w:val="00A92D78"/>
    <w:rsid w:val="00A94C57"/>
    <w:rsid w:val="00A94D14"/>
    <w:rsid w:val="00A957E3"/>
    <w:rsid w:val="00A9780F"/>
    <w:rsid w:val="00A97CCB"/>
    <w:rsid w:val="00A99D56"/>
    <w:rsid w:val="00AA03B4"/>
    <w:rsid w:val="00AA7718"/>
    <w:rsid w:val="00AC563C"/>
    <w:rsid w:val="00AD2069"/>
    <w:rsid w:val="00AD24FB"/>
    <w:rsid w:val="00AD601F"/>
    <w:rsid w:val="00AD6B28"/>
    <w:rsid w:val="00AD6B6E"/>
    <w:rsid w:val="00AD7339"/>
    <w:rsid w:val="00AE12D5"/>
    <w:rsid w:val="00AE308B"/>
    <w:rsid w:val="00AE635C"/>
    <w:rsid w:val="00AF3B80"/>
    <w:rsid w:val="00AF4A7C"/>
    <w:rsid w:val="00AF6508"/>
    <w:rsid w:val="00AF6E5A"/>
    <w:rsid w:val="00AF71A8"/>
    <w:rsid w:val="00B00800"/>
    <w:rsid w:val="00B1126F"/>
    <w:rsid w:val="00B1336D"/>
    <w:rsid w:val="00B14B49"/>
    <w:rsid w:val="00B17C67"/>
    <w:rsid w:val="00B33CF5"/>
    <w:rsid w:val="00B37B2A"/>
    <w:rsid w:val="00B40E7A"/>
    <w:rsid w:val="00B42FF0"/>
    <w:rsid w:val="00B4360C"/>
    <w:rsid w:val="00B4430C"/>
    <w:rsid w:val="00B464FF"/>
    <w:rsid w:val="00B5344E"/>
    <w:rsid w:val="00B5429D"/>
    <w:rsid w:val="00B56183"/>
    <w:rsid w:val="00B57328"/>
    <w:rsid w:val="00B6782B"/>
    <w:rsid w:val="00B805B7"/>
    <w:rsid w:val="00B80DF7"/>
    <w:rsid w:val="00B859D5"/>
    <w:rsid w:val="00B90FC9"/>
    <w:rsid w:val="00B911AE"/>
    <w:rsid w:val="00B92E64"/>
    <w:rsid w:val="00B93376"/>
    <w:rsid w:val="00B95E49"/>
    <w:rsid w:val="00B961CB"/>
    <w:rsid w:val="00BA2D40"/>
    <w:rsid w:val="00BA3785"/>
    <w:rsid w:val="00BA3BA1"/>
    <w:rsid w:val="00BB04B9"/>
    <w:rsid w:val="00BB469E"/>
    <w:rsid w:val="00BB6CDD"/>
    <w:rsid w:val="00BC00BB"/>
    <w:rsid w:val="00BD31A0"/>
    <w:rsid w:val="00BD4A10"/>
    <w:rsid w:val="00BD5CF1"/>
    <w:rsid w:val="00BD6721"/>
    <w:rsid w:val="00BD724C"/>
    <w:rsid w:val="00BE0121"/>
    <w:rsid w:val="00BE03CA"/>
    <w:rsid w:val="00BE215F"/>
    <w:rsid w:val="00BF0D5E"/>
    <w:rsid w:val="00BF1367"/>
    <w:rsid w:val="00BF25DA"/>
    <w:rsid w:val="00BF3003"/>
    <w:rsid w:val="00C01F7F"/>
    <w:rsid w:val="00C0226D"/>
    <w:rsid w:val="00C04BC5"/>
    <w:rsid w:val="00C07FB7"/>
    <w:rsid w:val="00C17F0F"/>
    <w:rsid w:val="00C21F41"/>
    <w:rsid w:val="00C234A9"/>
    <w:rsid w:val="00C25836"/>
    <w:rsid w:val="00C26F51"/>
    <w:rsid w:val="00C34685"/>
    <w:rsid w:val="00C35F63"/>
    <w:rsid w:val="00C43658"/>
    <w:rsid w:val="00C5144B"/>
    <w:rsid w:val="00C5408F"/>
    <w:rsid w:val="00C541DE"/>
    <w:rsid w:val="00C55B12"/>
    <w:rsid w:val="00C60CD7"/>
    <w:rsid w:val="00C717B7"/>
    <w:rsid w:val="00C71BF6"/>
    <w:rsid w:val="00C74709"/>
    <w:rsid w:val="00C80558"/>
    <w:rsid w:val="00C80FBE"/>
    <w:rsid w:val="00C8253A"/>
    <w:rsid w:val="00C8325B"/>
    <w:rsid w:val="00C87E16"/>
    <w:rsid w:val="00C91AF9"/>
    <w:rsid w:val="00C92246"/>
    <w:rsid w:val="00C92C07"/>
    <w:rsid w:val="00CA5DD3"/>
    <w:rsid w:val="00CB3B3C"/>
    <w:rsid w:val="00CB69AD"/>
    <w:rsid w:val="00CC129B"/>
    <w:rsid w:val="00CC1C97"/>
    <w:rsid w:val="00CD1B87"/>
    <w:rsid w:val="00CD1CA7"/>
    <w:rsid w:val="00CE1DE4"/>
    <w:rsid w:val="00CE38D7"/>
    <w:rsid w:val="00CE76EF"/>
    <w:rsid w:val="00D00636"/>
    <w:rsid w:val="00D03C95"/>
    <w:rsid w:val="00D062B4"/>
    <w:rsid w:val="00D10A19"/>
    <w:rsid w:val="00D111BC"/>
    <w:rsid w:val="00D206EA"/>
    <w:rsid w:val="00D2097A"/>
    <w:rsid w:val="00D21B9E"/>
    <w:rsid w:val="00D23C51"/>
    <w:rsid w:val="00D2521F"/>
    <w:rsid w:val="00D255FA"/>
    <w:rsid w:val="00D31862"/>
    <w:rsid w:val="00D462B0"/>
    <w:rsid w:val="00D4746C"/>
    <w:rsid w:val="00D477B1"/>
    <w:rsid w:val="00D5022C"/>
    <w:rsid w:val="00D5497C"/>
    <w:rsid w:val="00D57EEC"/>
    <w:rsid w:val="00D70707"/>
    <w:rsid w:val="00D83D39"/>
    <w:rsid w:val="00D84173"/>
    <w:rsid w:val="00D84F5A"/>
    <w:rsid w:val="00D91AF7"/>
    <w:rsid w:val="00D953CB"/>
    <w:rsid w:val="00DA08C2"/>
    <w:rsid w:val="00DA2B3B"/>
    <w:rsid w:val="00DA31F6"/>
    <w:rsid w:val="00DA6C82"/>
    <w:rsid w:val="00DB2A3E"/>
    <w:rsid w:val="00DC239A"/>
    <w:rsid w:val="00DC5472"/>
    <w:rsid w:val="00DC6D4E"/>
    <w:rsid w:val="00DD04E8"/>
    <w:rsid w:val="00DD4D73"/>
    <w:rsid w:val="00DE4957"/>
    <w:rsid w:val="00DE7097"/>
    <w:rsid w:val="00DF08C3"/>
    <w:rsid w:val="00DF40AA"/>
    <w:rsid w:val="00E01BDB"/>
    <w:rsid w:val="00E02A21"/>
    <w:rsid w:val="00E06447"/>
    <w:rsid w:val="00E07EDE"/>
    <w:rsid w:val="00E10164"/>
    <w:rsid w:val="00E15A33"/>
    <w:rsid w:val="00E25651"/>
    <w:rsid w:val="00E256FE"/>
    <w:rsid w:val="00E31080"/>
    <w:rsid w:val="00E31B08"/>
    <w:rsid w:val="00E3365C"/>
    <w:rsid w:val="00E3722B"/>
    <w:rsid w:val="00E512BF"/>
    <w:rsid w:val="00E540AA"/>
    <w:rsid w:val="00E565FE"/>
    <w:rsid w:val="00E614EB"/>
    <w:rsid w:val="00E64C86"/>
    <w:rsid w:val="00E65FA9"/>
    <w:rsid w:val="00E6723E"/>
    <w:rsid w:val="00E715F5"/>
    <w:rsid w:val="00E721F8"/>
    <w:rsid w:val="00E80F45"/>
    <w:rsid w:val="00E81D2F"/>
    <w:rsid w:val="00E865B2"/>
    <w:rsid w:val="00EA1631"/>
    <w:rsid w:val="00EA6951"/>
    <w:rsid w:val="00EB69F5"/>
    <w:rsid w:val="00EC03BC"/>
    <w:rsid w:val="00ED5B56"/>
    <w:rsid w:val="00ED6F1F"/>
    <w:rsid w:val="00ED7560"/>
    <w:rsid w:val="00ED7DE7"/>
    <w:rsid w:val="00EE4D91"/>
    <w:rsid w:val="00EE6753"/>
    <w:rsid w:val="00EF1243"/>
    <w:rsid w:val="00EF376D"/>
    <w:rsid w:val="00EF51BE"/>
    <w:rsid w:val="00F01746"/>
    <w:rsid w:val="00F0396C"/>
    <w:rsid w:val="00F07219"/>
    <w:rsid w:val="00F1107A"/>
    <w:rsid w:val="00F1622A"/>
    <w:rsid w:val="00F23A09"/>
    <w:rsid w:val="00F32F90"/>
    <w:rsid w:val="00F341E9"/>
    <w:rsid w:val="00F42A0A"/>
    <w:rsid w:val="00F44D9E"/>
    <w:rsid w:val="00F461B5"/>
    <w:rsid w:val="00F50449"/>
    <w:rsid w:val="00F52489"/>
    <w:rsid w:val="00F6296B"/>
    <w:rsid w:val="00F6356E"/>
    <w:rsid w:val="00F777E2"/>
    <w:rsid w:val="00F80DBC"/>
    <w:rsid w:val="00F9771F"/>
    <w:rsid w:val="00FA7223"/>
    <w:rsid w:val="00FA7AD0"/>
    <w:rsid w:val="00FB2111"/>
    <w:rsid w:val="00FB3388"/>
    <w:rsid w:val="00FB4F69"/>
    <w:rsid w:val="00FB676B"/>
    <w:rsid w:val="00FC2D56"/>
    <w:rsid w:val="00FC363F"/>
    <w:rsid w:val="00FC7916"/>
    <w:rsid w:val="00FD506F"/>
    <w:rsid w:val="00FD6578"/>
    <w:rsid w:val="00FE29DC"/>
    <w:rsid w:val="00FE5AF3"/>
    <w:rsid w:val="00FF1F85"/>
    <w:rsid w:val="00FF2CF4"/>
    <w:rsid w:val="00FF5F75"/>
    <w:rsid w:val="01165460"/>
    <w:rsid w:val="02AB3455"/>
    <w:rsid w:val="03F39577"/>
    <w:rsid w:val="0627348E"/>
    <w:rsid w:val="06407841"/>
    <w:rsid w:val="06CDAE65"/>
    <w:rsid w:val="073226A5"/>
    <w:rsid w:val="089FFD65"/>
    <w:rsid w:val="0E31E1CC"/>
    <w:rsid w:val="0F674C8A"/>
    <w:rsid w:val="11ADD705"/>
    <w:rsid w:val="11DA79E5"/>
    <w:rsid w:val="126C871F"/>
    <w:rsid w:val="12DE49BA"/>
    <w:rsid w:val="157CE354"/>
    <w:rsid w:val="15A0BA43"/>
    <w:rsid w:val="1696246C"/>
    <w:rsid w:val="16F4AA3B"/>
    <w:rsid w:val="178B4932"/>
    <w:rsid w:val="17F90EB1"/>
    <w:rsid w:val="1963F019"/>
    <w:rsid w:val="1B7A39E9"/>
    <w:rsid w:val="1CAA6ECD"/>
    <w:rsid w:val="1DC042C7"/>
    <w:rsid w:val="2127EE37"/>
    <w:rsid w:val="213EDD4E"/>
    <w:rsid w:val="21A3558E"/>
    <w:rsid w:val="21EFD461"/>
    <w:rsid w:val="22001319"/>
    <w:rsid w:val="22B94B1D"/>
    <w:rsid w:val="24165BEE"/>
    <w:rsid w:val="2745AB7E"/>
    <w:rsid w:val="274DFCB0"/>
    <w:rsid w:val="275A7CC2"/>
    <w:rsid w:val="2A1FC46C"/>
    <w:rsid w:val="2B952310"/>
    <w:rsid w:val="2C4C37C8"/>
    <w:rsid w:val="2C8AC596"/>
    <w:rsid w:val="2DFD478D"/>
    <w:rsid w:val="2E10AD99"/>
    <w:rsid w:val="2EB4A36A"/>
    <w:rsid w:val="30EEB263"/>
    <w:rsid w:val="31F5B973"/>
    <w:rsid w:val="34937D76"/>
    <w:rsid w:val="34DC7AAC"/>
    <w:rsid w:val="34E7CBCE"/>
    <w:rsid w:val="3505928D"/>
    <w:rsid w:val="35614823"/>
    <w:rsid w:val="358E45A5"/>
    <w:rsid w:val="3593737A"/>
    <w:rsid w:val="369937BC"/>
    <w:rsid w:val="38FCFC7E"/>
    <w:rsid w:val="3986EA5C"/>
    <w:rsid w:val="3A0DB011"/>
    <w:rsid w:val="3A5A61B5"/>
    <w:rsid w:val="3D44B95B"/>
    <w:rsid w:val="3DCE829F"/>
    <w:rsid w:val="3E7EC70E"/>
    <w:rsid w:val="3F83087F"/>
    <w:rsid w:val="4112F046"/>
    <w:rsid w:val="428A1EEF"/>
    <w:rsid w:val="42D69DC2"/>
    <w:rsid w:val="42FED5E7"/>
    <w:rsid w:val="43816DB7"/>
    <w:rsid w:val="44EDE3B1"/>
    <w:rsid w:val="46E9FD72"/>
    <w:rsid w:val="4878F3B2"/>
    <w:rsid w:val="497361C2"/>
    <w:rsid w:val="4D44DCF1"/>
    <w:rsid w:val="4F442973"/>
    <w:rsid w:val="5063ECCE"/>
    <w:rsid w:val="51F144DF"/>
    <w:rsid w:val="552E84F7"/>
    <w:rsid w:val="55D9453C"/>
    <w:rsid w:val="5763A7F5"/>
    <w:rsid w:val="57EC3FE8"/>
    <w:rsid w:val="58B35E2A"/>
    <w:rsid w:val="5A042CC7"/>
    <w:rsid w:val="5AC06489"/>
    <w:rsid w:val="5B682B57"/>
    <w:rsid w:val="5C87516F"/>
    <w:rsid w:val="5DA4BD07"/>
    <w:rsid w:val="5DAC77BC"/>
    <w:rsid w:val="5E82B19C"/>
    <w:rsid w:val="5FC32538"/>
    <w:rsid w:val="60B650B3"/>
    <w:rsid w:val="61B9EDB7"/>
    <w:rsid w:val="61FEE4A6"/>
    <w:rsid w:val="621E65F7"/>
    <w:rsid w:val="646BE0C5"/>
    <w:rsid w:val="65B22CCC"/>
    <w:rsid w:val="666622D4"/>
    <w:rsid w:val="686FEB97"/>
    <w:rsid w:val="6A1B758C"/>
    <w:rsid w:val="6AA6F926"/>
    <w:rsid w:val="6ADFCBC4"/>
    <w:rsid w:val="6BA2E0A5"/>
    <w:rsid w:val="6C1000A8"/>
    <w:rsid w:val="6C62AD82"/>
    <w:rsid w:val="6D6D65DF"/>
    <w:rsid w:val="721E2671"/>
    <w:rsid w:val="733F7BD8"/>
    <w:rsid w:val="73BA8BC4"/>
    <w:rsid w:val="758FD9B9"/>
    <w:rsid w:val="75900C8A"/>
    <w:rsid w:val="7614FF0B"/>
    <w:rsid w:val="77C3ABA1"/>
    <w:rsid w:val="791361D6"/>
    <w:rsid w:val="79684778"/>
    <w:rsid w:val="79734B78"/>
    <w:rsid w:val="7A3CE871"/>
    <w:rsid w:val="7D311689"/>
    <w:rsid w:val="7E0C48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6D54"/>
  <w15:chartTrackingRefBased/>
  <w15:docId w15:val="{49C79B5F-84B5-4071-B6A9-33D7C6B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89"/>
    <w:rPr>
      <w:szCs w:val="20"/>
    </w:rPr>
  </w:style>
  <w:style w:type="paragraph" w:styleId="Heading1">
    <w:name w:val="heading 1"/>
    <w:basedOn w:val="Normal"/>
    <w:next w:val="Normal"/>
    <w:link w:val="Heading1Char"/>
    <w:uiPriority w:val="9"/>
    <w:qFormat/>
    <w:rsid w:val="00FB676B"/>
    <w:pPr>
      <w:spacing w:before="120" w:after="120"/>
      <w:outlineLvl w:val="0"/>
    </w:pPr>
    <w:rPr>
      <w:rFonts w:asciiTheme="majorHAnsi" w:hAnsiTheme="majorHAnsi" w:cs="Arial (Body CS)"/>
      <w:b/>
      <w:spacing w:val="5"/>
      <w:sz w:val="36"/>
      <w:szCs w:val="36"/>
    </w:rPr>
  </w:style>
  <w:style w:type="paragraph" w:styleId="Heading2">
    <w:name w:val="heading 2"/>
    <w:basedOn w:val="Normal"/>
    <w:next w:val="Normal"/>
    <w:link w:val="Heading2Char"/>
    <w:uiPriority w:val="9"/>
    <w:unhideWhenUsed/>
    <w:qFormat/>
    <w:rsid w:val="00C34685"/>
    <w:pPr>
      <w:spacing w:before="120" w:after="120"/>
      <w:outlineLvl w:val="1"/>
    </w:pPr>
    <w:rPr>
      <w:rFonts w:asciiTheme="majorHAnsi" w:hAnsiTheme="majorHAnsi"/>
      <w:b/>
      <w:bCs/>
      <w:color w:val="5169FD" w:themeColor="accent1"/>
      <w:sz w:val="28"/>
      <w:szCs w:val="28"/>
    </w:rPr>
  </w:style>
  <w:style w:type="paragraph" w:styleId="Heading3">
    <w:name w:val="heading 3"/>
    <w:basedOn w:val="Normal"/>
    <w:next w:val="Normal"/>
    <w:link w:val="Heading3Char"/>
    <w:uiPriority w:val="9"/>
    <w:semiHidden/>
    <w:unhideWhenUsed/>
    <w:rsid w:val="00F52489"/>
    <w:pPr>
      <w:outlineLvl w:val="2"/>
    </w:pPr>
    <w:rPr>
      <w:smallCaps/>
      <w:spacing w:val="5"/>
      <w:szCs w:val="24"/>
    </w:rPr>
  </w:style>
  <w:style w:type="paragraph" w:styleId="Heading4">
    <w:name w:val="heading 4"/>
    <w:basedOn w:val="Normal"/>
    <w:next w:val="Normal"/>
    <w:link w:val="Heading4Char"/>
    <w:uiPriority w:val="9"/>
    <w:semiHidden/>
    <w:unhideWhenUsed/>
    <w:qFormat/>
    <w:rsid w:val="00F52489"/>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52489"/>
    <w:pPr>
      <w:outlineLvl w:val="4"/>
    </w:pPr>
    <w:rPr>
      <w:smallCaps/>
      <w:color w:val="FDBF0C" w:themeColor="accent6" w:themeShade="BF"/>
      <w:spacing w:val="10"/>
      <w:sz w:val="22"/>
      <w:szCs w:val="22"/>
    </w:rPr>
  </w:style>
  <w:style w:type="paragraph" w:styleId="Heading6">
    <w:name w:val="heading 6"/>
    <w:basedOn w:val="Normal"/>
    <w:next w:val="Normal"/>
    <w:link w:val="Heading6Char"/>
    <w:uiPriority w:val="9"/>
    <w:semiHidden/>
    <w:unhideWhenUsed/>
    <w:qFormat/>
    <w:rsid w:val="00F52489"/>
    <w:pPr>
      <w:outlineLvl w:val="5"/>
    </w:pPr>
    <w:rPr>
      <w:smallCaps/>
      <w:color w:val="FED766" w:themeColor="accent6"/>
      <w:spacing w:val="5"/>
      <w:sz w:val="22"/>
      <w:szCs w:val="22"/>
    </w:rPr>
  </w:style>
  <w:style w:type="paragraph" w:styleId="Heading7">
    <w:name w:val="heading 7"/>
    <w:basedOn w:val="Normal"/>
    <w:next w:val="Normal"/>
    <w:link w:val="Heading7Char"/>
    <w:uiPriority w:val="9"/>
    <w:semiHidden/>
    <w:unhideWhenUsed/>
    <w:qFormat/>
    <w:rsid w:val="00F52489"/>
    <w:pPr>
      <w:outlineLvl w:val="6"/>
    </w:pPr>
    <w:rPr>
      <w:b/>
      <w:bCs/>
      <w:smallCaps/>
      <w:color w:val="FED766" w:themeColor="accent6"/>
      <w:spacing w:val="10"/>
      <w:sz w:val="20"/>
    </w:rPr>
  </w:style>
  <w:style w:type="paragraph" w:styleId="Heading8">
    <w:name w:val="heading 8"/>
    <w:basedOn w:val="Normal"/>
    <w:next w:val="Normal"/>
    <w:link w:val="Heading8Char"/>
    <w:uiPriority w:val="9"/>
    <w:semiHidden/>
    <w:unhideWhenUsed/>
    <w:qFormat/>
    <w:rsid w:val="00F52489"/>
    <w:pPr>
      <w:outlineLvl w:val="7"/>
    </w:pPr>
    <w:rPr>
      <w:b/>
      <w:bCs/>
      <w:i/>
      <w:iCs/>
      <w:smallCaps/>
      <w:color w:val="FDBF0C" w:themeColor="accent6" w:themeShade="BF"/>
      <w:sz w:val="20"/>
    </w:rPr>
  </w:style>
  <w:style w:type="paragraph" w:styleId="Heading9">
    <w:name w:val="heading 9"/>
    <w:basedOn w:val="Normal"/>
    <w:next w:val="Normal"/>
    <w:link w:val="Heading9Char"/>
    <w:uiPriority w:val="9"/>
    <w:semiHidden/>
    <w:unhideWhenUsed/>
    <w:qFormat/>
    <w:rsid w:val="00F52489"/>
    <w:pPr>
      <w:outlineLvl w:val="8"/>
    </w:pPr>
    <w:rPr>
      <w:b/>
      <w:bCs/>
      <w:i/>
      <w:iCs/>
      <w:smallCaps/>
      <w:color w:val="B18301"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489"/>
  </w:style>
  <w:style w:type="paragraph" w:styleId="BalloonText">
    <w:name w:val="Balloon Text"/>
    <w:basedOn w:val="Normal"/>
    <w:link w:val="BalloonTextChar"/>
    <w:uiPriority w:val="99"/>
    <w:semiHidden/>
    <w:unhideWhenUsed/>
    <w:rsid w:val="00F5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89"/>
    <w:rPr>
      <w:rFonts w:ascii="Segoe UI" w:hAnsi="Segoe UI" w:cs="Segoe UI"/>
      <w:sz w:val="18"/>
      <w:szCs w:val="18"/>
    </w:rPr>
  </w:style>
  <w:style w:type="character" w:styleId="BookTitle">
    <w:name w:val="Book Title"/>
    <w:uiPriority w:val="33"/>
    <w:qFormat/>
    <w:rsid w:val="00F52489"/>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F52489"/>
    <w:rPr>
      <w:b/>
      <w:bCs/>
      <w:caps/>
      <w:sz w:val="16"/>
      <w:szCs w:val="16"/>
    </w:rPr>
  </w:style>
  <w:style w:type="character" w:styleId="CommentReference">
    <w:name w:val="annotation reference"/>
    <w:basedOn w:val="DefaultParagraphFont"/>
    <w:uiPriority w:val="99"/>
    <w:semiHidden/>
    <w:unhideWhenUsed/>
    <w:rsid w:val="00F52489"/>
    <w:rPr>
      <w:sz w:val="16"/>
      <w:szCs w:val="16"/>
    </w:rPr>
  </w:style>
  <w:style w:type="paragraph" w:styleId="CommentText">
    <w:name w:val="annotation text"/>
    <w:basedOn w:val="Normal"/>
    <w:link w:val="CommentTextChar"/>
    <w:uiPriority w:val="99"/>
    <w:semiHidden/>
    <w:unhideWhenUsed/>
    <w:rsid w:val="00F52489"/>
    <w:rPr>
      <w:sz w:val="20"/>
    </w:rPr>
  </w:style>
  <w:style w:type="character" w:customStyle="1" w:styleId="CommentTextChar">
    <w:name w:val="Comment Text Char"/>
    <w:basedOn w:val="DefaultParagraphFont"/>
    <w:link w:val="CommentText"/>
    <w:uiPriority w:val="99"/>
    <w:semiHidden/>
    <w:rsid w:val="00F52489"/>
    <w:rPr>
      <w:sz w:val="20"/>
      <w:szCs w:val="20"/>
    </w:rPr>
  </w:style>
  <w:style w:type="character" w:styleId="Emphasis">
    <w:name w:val="Emphasis"/>
    <w:uiPriority w:val="20"/>
    <w:qFormat/>
    <w:rsid w:val="00F52489"/>
    <w:rPr>
      <w:b/>
      <w:bCs/>
      <w:i/>
      <w:iCs/>
      <w:spacing w:val="10"/>
    </w:rPr>
  </w:style>
  <w:style w:type="character" w:styleId="FollowedHyperlink">
    <w:name w:val="FollowedHyperlink"/>
    <w:basedOn w:val="DefaultParagraphFont"/>
    <w:uiPriority w:val="99"/>
    <w:semiHidden/>
    <w:unhideWhenUsed/>
    <w:rsid w:val="00F52489"/>
    <w:rPr>
      <w:color w:val="5169FD" w:themeColor="followedHyperlink"/>
      <w:u w:val="single"/>
    </w:rPr>
  </w:style>
  <w:style w:type="paragraph" w:styleId="Footer">
    <w:name w:val="footer"/>
    <w:basedOn w:val="Normal"/>
    <w:link w:val="FooterChar"/>
    <w:uiPriority w:val="99"/>
    <w:unhideWhenUsed/>
    <w:rsid w:val="00F52489"/>
    <w:pPr>
      <w:tabs>
        <w:tab w:val="center" w:pos="4680"/>
        <w:tab w:val="right" w:pos="9360"/>
      </w:tabs>
    </w:pPr>
  </w:style>
  <w:style w:type="character" w:customStyle="1" w:styleId="FooterChar">
    <w:name w:val="Footer Char"/>
    <w:basedOn w:val="DefaultParagraphFont"/>
    <w:link w:val="Footer"/>
    <w:uiPriority w:val="99"/>
    <w:rsid w:val="00F52489"/>
    <w:rPr>
      <w:szCs w:val="20"/>
    </w:rPr>
  </w:style>
  <w:style w:type="character" w:styleId="FootnoteReference">
    <w:name w:val="footnote reference"/>
    <w:basedOn w:val="DefaultParagraphFont"/>
    <w:uiPriority w:val="99"/>
    <w:semiHidden/>
    <w:unhideWhenUsed/>
    <w:rsid w:val="00F52489"/>
    <w:rPr>
      <w:vertAlign w:val="superscript"/>
    </w:rPr>
  </w:style>
  <w:style w:type="paragraph" w:styleId="FootnoteText">
    <w:name w:val="footnote text"/>
    <w:basedOn w:val="Normal"/>
    <w:link w:val="FootnoteTextChar"/>
    <w:uiPriority w:val="99"/>
    <w:semiHidden/>
    <w:unhideWhenUsed/>
    <w:rsid w:val="00F52489"/>
    <w:rPr>
      <w:sz w:val="20"/>
    </w:rPr>
  </w:style>
  <w:style w:type="character" w:customStyle="1" w:styleId="FootnoteTextChar">
    <w:name w:val="Footnote Text Char"/>
    <w:basedOn w:val="DefaultParagraphFont"/>
    <w:link w:val="FootnoteText"/>
    <w:uiPriority w:val="99"/>
    <w:semiHidden/>
    <w:rsid w:val="00F52489"/>
    <w:rPr>
      <w:sz w:val="20"/>
      <w:szCs w:val="20"/>
    </w:rPr>
  </w:style>
  <w:style w:type="table" w:styleId="GridTable1Light-Accent1">
    <w:name w:val="Grid Table 1 Light Accent 1"/>
    <w:basedOn w:val="TableNormal"/>
    <w:uiPriority w:val="46"/>
    <w:rsid w:val="00F52489"/>
    <w:tblPr>
      <w:tblStyleRowBandSize w:val="1"/>
      <w:tblStyleColBandSize w:val="1"/>
      <w:tblBorders>
        <w:top w:val="single" w:sz="4" w:space="0" w:color="B9C2FE" w:themeColor="accent1" w:themeTint="66"/>
        <w:left w:val="single" w:sz="4" w:space="0" w:color="B9C2FE" w:themeColor="accent1" w:themeTint="66"/>
        <w:bottom w:val="single" w:sz="4" w:space="0" w:color="B9C2FE" w:themeColor="accent1" w:themeTint="66"/>
        <w:right w:val="single" w:sz="4" w:space="0" w:color="B9C2FE" w:themeColor="accent1" w:themeTint="66"/>
        <w:insideH w:val="single" w:sz="4" w:space="0" w:color="B9C2FE" w:themeColor="accent1" w:themeTint="66"/>
        <w:insideV w:val="single" w:sz="4" w:space="0" w:color="B9C2FE" w:themeColor="accent1" w:themeTint="66"/>
      </w:tblBorders>
    </w:tblPr>
    <w:tblStylePr w:type="firstRow">
      <w:rPr>
        <w:b/>
        <w:bCs/>
      </w:rPr>
      <w:tblPr/>
      <w:tcPr>
        <w:tcBorders>
          <w:bottom w:val="single" w:sz="12" w:space="0" w:color="96A4FD" w:themeColor="accent1" w:themeTint="99"/>
        </w:tcBorders>
      </w:tcPr>
    </w:tblStylePr>
    <w:tblStylePr w:type="lastRow">
      <w:rPr>
        <w:b/>
        <w:bCs/>
      </w:rPr>
      <w:tblPr/>
      <w:tcPr>
        <w:tcBorders>
          <w:top w:val="double" w:sz="2" w:space="0" w:color="96A4FD"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524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69F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69F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69F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69FD" w:themeFill="accent1"/>
      </w:tcPr>
    </w:tblStylePr>
    <w:tblStylePr w:type="band1Vert">
      <w:tblPr/>
      <w:tcPr>
        <w:shd w:val="clear" w:color="auto" w:fill="B9C2FE" w:themeFill="accent1" w:themeFillTint="66"/>
      </w:tcPr>
    </w:tblStylePr>
    <w:tblStylePr w:type="band1Horz">
      <w:tblPr/>
      <w:tcPr>
        <w:shd w:val="clear" w:color="auto" w:fill="B9C2FE" w:themeFill="accent1" w:themeFillTint="66"/>
      </w:tcPr>
    </w:tblStylePr>
  </w:style>
  <w:style w:type="paragraph" w:styleId="Header">
    <w:name w:val="header"/>
    <w:basedOn w:val="Normal"/>
    <w:link w:val="HeaderChar"/>
    <w:uiPriority w:val="99"/>
    <w:unhideWhenUsed/>
    <w:rsid w:val="00F52489"/>
    <w:pPr>
      <w:tabs>
        <w:tab w:val="center" w:pos="4680"/>
        <w:tab w:val="right" w:pos="9360"/>
      </w:tabs>
    </w:pPr>
  </w:style>
  <w:style w:type="character" w:customStyle="1" w:styleId="HeaderChar">
    <w:name w:val="Header Char"/>
    <w:basedOn w:val="DefaultParagraphFont"/>
    <w:link w:val="Header"/>
    <w:uiPriority w:val="99"/>
    <w:rsid w:val="00F52489"/>
    <w:rPr>
      <w:szCs w:val="20"/>
    </w:rPr>
  </w:style>
  <w:style w:type="character" w:customStyle="1" w:styleId="Heading1Char">
    <w:name w:val="Heading 1 Char"/>
    <w:basedOn w:val="DefaultParagraphFont"/>
    <w:link w:val="Heading1"/>
    <w:uiPriority w:val="9"/>
    <w:rsid w:val="00FB676B"/>
    <w:rPr>
      <w:rFonts w:asciiTheme="majorHAnsi" w:hAnsiTheme="majorHAnsi" w:cs="Arial (Body CS)"/>
      <w:b/>
      <w:spacing w:val="5"/>
      <w:sz w:val="36"/>
      <w:szCs w:val="36"/>
    </w:rPr>
  </w:style>
  <w:style w:type="character" w:customStyle="1" w:styleId="Heading2Char">
    <w:name w:val="Heading 2 Char"/>
    <w:basedOn w:val="DefaultParagraphFont"/>
    <w:link w:val="Heading2"/>
    <w:uiPriority w:val="9"/>
    <w:rsid w:val="00C34685"/>
    <w:rPr>
      <w:rFonts w:asciiTheme="majorHAnsi" w:hAnsiTheme="majorHAnsi"/>
      <w:b/>
      <w:bCs/>
      <w:color w:val="5169FD" w:themeColor="accent1"/>
      <w:sz w:val="28"/>
      <w:szCs w:val="28"/>
    </w:rPr>
  </w:style>
  <w:style w:type="character" w:customStyle="1" w:styleId="Heading3Char">
    <w:name w:val="Heading 3 Char"/>
    <w:basedOn w:val="DefaultParagraphFont"/>
    <w:link w:val="Heading3"/>
    <w:uiPriority w:val="9"/>
    <w:semiHidden/>
    <w:rsid w:val="00F52489"/>
    <w:rPr>
      <w:smallCaps/>
      <w:spacing w:val="5"/>
    </w:rPr>
  </w:style>
  <w:style w:type="character" w:customStyle="1" w:styleId="Heading4Char">
    <w:name w:val="Heading 4 Char"/>
    <w:basedOn w:val="DefaultParagraphFont"/>
    <w:link w:val="Heading4"/>
    <w:uiPriority w:val="9"/>
    <w:semiHidden/>
    <w:rsid w:val="00F52489"/>
    <w:rPr>
      <w:i/>
      <w:iCs/>
      <w:smallCaps/>
      <w:spacing w:val="10"/>
      <w:sz w:val="22"/>
      <w:szCs w:val="22"/>
    </w:rPr>
  </w:style>
  <w:style w:type="character" w:customStyle="1" w:styleId="Heading5Char">
    <w:name w:val="Heading 5 Char"/>
    <w:basedOn w:val="DefaultParagraphFont"/>
    <w:link w:val="Heading5"/>
    <w:uiPriority w:val="9"/>
    <w:semiHidden/>
    <w:rsid w:val="00F52489"/>
    <w:rPr>
      <w:smallCaps/>
      <w:color w:val="FDBF0C" w:themeColor="accent6" w:themeShade="BF"/>
      <w:spacing w:val="10"/>
      <w:sz w:val="22"/>
      <w:szCs w:val="22"/>
    </w:rPr>
  </w:style>
  <w:style w:type="character" w:customStyle="1" w:styleId="Heading6Char">
    <w:name w:val="Heading 6 Char"/>
    <w:basedOn w:val="DefaultParagraphFont"/>
    <w:link w:val="Heading6"/>
    <w:uiPriority w:val="9"/>
    <w:semiHidden/>
    <w:rsid w:val="00F52489"/>
    <w:rPr>
      <w:smallCaps/>
      <w:color w:val="FED766" w:themeColor="accent6"/>
      <w:spacing w:val="5"/>
      <w:sz w:val="22"/>
      <w:szCs w:val="22"/>
    </w:rPr>
  </w:style>
  <w:style w:type="character" w:customStyle="1" w:styleId="Heading7Char">
    <w:name w:val="Heading 7 Char"/>
    <w:basedOn w:val="DefaultParagraphFont"/>
    <w:link w:val="Heading7"/>
    <w:uiPriority w:val="9"/>
    <w:semiHidden/>
    <w:rsid w:val="00F52489"/>
    <w:rPr>
      <w:b/>
      <w:bCs/>
      <w:smallCaps/>
      <w:color w:val="FED766" w:themeColor="accent6"/>
      <w:spacing w:val="10"/>
      <w:sz w:val="20"/>
      <w:szCs w:val="20"/>
    </w:rPr>
  </w:style>
  <w:style w:type="character" w:customStyle="1" w:styleId="Heading8Char">
    <w:name w:val="Heading 8 Char"/>
    <w:basedOn w:val="DefaultParagraphFont"/>
    <w:link w:val="Heading8"/>
    <w:uiPriority w:val="9"/>
    <w:semiHidden/>
    <w:rsid w:val="00F52489"/>
    <w:rPr>
      <w:b/>
      <w:bCs/>
      <w:i/>
      <w:iCs/>
      <w:smallCaps/>
      <w:color w:val="FDBF0C" w:themeColor="accent6" w:themeShade="BF"/>
      <w:sz w:val="20"/>
      <w:szCs w:val="20"/>
    </w:rPr>
  </w:style>
  <w:style w:type="character" w:customStyle="1" w:styleId="Heading9Char">
    <w:name w:val="Heading 9 Char"/>
    <w:basedOn w:val="DefaultParagraphFont"/>
    <w:link w:val="Heading9"/>
    <w:uiPriority w:val="9"/>
    <w:semiHidden/>
    <w:rsid w:val="00F52489"/>
    <w:rPr>
      <w:b/>
      <w:bCs/>
      <w:i/>
      <w:iCs/>
      <w:smallCaps/>
      <w:color w:val="B18301" w:themeColor="accent6" w:themeShade="80"/>
      <w:sz w:val="20"/>
      <w:szCs w:val="20"/>
    </w:rPr>
  </w:style>
  <w:style w:type="character" w:styleId="Hyperlink">
    <w:name w:val="Hyperlink"/>
    <w:basedOn w:val="DefaultParagraphFont"/>
    <w:uiPriority w:val="99"/>
    <w:unhideWhenUsed/>
    <w:rsid w:val="00F52489"/>
    <w:rPr>
      <w:color w:val="5169FD" w:themeColor="hyperlink"/>
      <w:u w:val="single"/>
    </w:rPr>
  </w:style>
  <w:style w:type="character" w:styleId="IntenseEmphasis">
    <w:name w:val="Intense Emphasis"/>
    <w:uiPriority w:val="21"/>
    <w:qFormat/>
    <w:rsid w:val="00F52489"/>
    <w:rPr>
      <w:b/>
      <w:bCs/>
      <w:i/>
      <w:iCs/>
      <w:color w:val="FED766" w:themeColor="accent6"/>
      <w:spacing w:val="10"/>
    </w:rPr>
  </w:style>
  <w:style w:type="paragraph" w:styleId="IntenseQuote">
    <w:name w:val="Intense Quote"/>
    <w:basedOn w:val="Normal"/>
    <w:next w:val="Normal"/>
    <w:link w:val="IntenseQuoteChar"/>
    <w:uiPriority w:val="30"/>
    <w:qFormat/>
    <w:rsid w:val="00F52489"/>
    <w:pPr>
      <w:pBdr>
        <w:top w:val="single" w:sz="8" w:space="1" w:color="FED766"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F52489"/>
    <w:rPr>
      <w:b/>
      <w:bCs/>
      <w:i/>
      <w:iCs/>
      <w:sz w:val="20"/>
      <w:szCs w:val="20"/>
    </w:rPr>
  </w:style>
  <w:style w:type="character" w:styleId="IntenseReference">
    <w:name w:val="Intense Reference"/>
    <w:uiPriority w:val="32"/>
    <w:qFormat/>
    <w:rsid w:val="00F52489"/>
    <w:rPr>
      <w:b/>
      <w:bCs/>
      <w:smallCaps/>
      <w:spacing w:val="5"/>
      <w:sz w:val="22"/>
      <w:szCs w:val="22"/>
      <w:u w:val="single"/>
    </w:rPr>
  </w:style>
  <w:style w:type="paragraph" w:styleId="ListParagraph">
    <w:name w:val="List Paragraph"/>
    <w:basedOn w:val="Normal"/>
    <w:uiPriority w:val="34"/>
    <w:qFormat/>
    <w:rsid w:val="00F52489"/>
    <w:pPr>
      <w:numPr>
        <w:numId w:val="1"/>
      </w:numPr>
      <w:spacing w:before="120"/>
    </w:pPr>
  </w:style>
  <w:style w:type="paragraph" w:styleId="NoSpacing">
    <w:name w:val="No Spacing"/>
    <w:uiPriority w:val="1"/>
    <w:qFormat/>
    <w:rsid w:val="00F52489"/>
    <w:rPr>
      <w:szCs w:val="20"/>
    </w:rPr>
  </w:style>
  <w:style w:type="character" w:styleId="PageNumber">
    <w:name w:val="page number"/>
    <w:basedOn w:val="DefaultParagraphFont"/>
    <w:uiPriority w:val="99"/>
    <w:semiHidden/>
    <w:unhideWhenUsed/>
    <w:rsid w:val="00F52489"/>
  </w:style>
  <w:style w:type="paragraph" w:styleId="Quote">
    <w:name w:val="Quote"/>
    <w:basedOn w:val="Normal"/>
    <w:next w:val="Normal"/>
    <w:link w:val="QuoteChar"/>
    <w:uiPriority w:val="29"/>
    <w:qFormat/>
    <w:rsid w:val="00F52489"/>
    <w:rPr>
      <w:i/>
      <w:iCs/>
      <w:sz w:val="20"/>
    </w:rPr>
  </w:style>
  <w:style w:type="character" w:customStyle="1" w:styleId="QuoteChar">
    <w:name w:val="Quote Char"/>
    <w:basedOn w:val="DefaultParagraphFont"/>
    <w:link w:val="Quote"/>
    <w:uiPriority w:val="29"/>
    <w:rsid w:val="00F52489"/>
    <w:rPr>
      <w:i/>
      <w:iCs/>
      <w:sz w:val="20"/>
      <w:szCs w:val="20"/>
    </w:rPr>
  </w:style>
  <w:style w:type="character" w:styleId="Strong">
    <w:name w:val="Strong"/>
    <w:uiPriority w:val="22"/>
    <w:qFormat/>
    <w:rsid w:val="00F52489"/>
    <w:rPr>
      <w:b/>
      <w:bCs/>
      <w:color w:val="FED766" w:themeColor="accent6"/>
    </w:rPr>
  </w:style>
  <w:style w:type="paragraph" w:styleId="Subtitle">
    <w:name w:val="Subtitle"/>
    <w:basedOn w:val="Normal"/>
    <w:next w:val="Normal"/>
    <w:link w:val="SubtitleChar"/>
    <w:uiPriority w:val="11"/>
    <w:qFormat/>
    <w:rsid w:val="00F52489"/>
    <w:pPr>
      <w:spacing w:after="120"/>
      <w:jc w:val="right"/>
    </w:pPr>
    <w:rPr>
      <w:rFonts w:eastAsiaTheme="majorEastAsia" w:cstheme="majorBidi"/>
      <w:b/>
    </w:rPr>
  </w:style>
  <w:style w:type="character" w:customStyle="1" w:styleId="SubtitleChar">
    <w:name w:val="Subtitle Char"/>
    <w:basedOn w:val="DefaultParagraphFont"/>
    <w:link w:val="Subtitle"/>
    <w:uiPriority w:val="11"/>
    <w:rsid w:val="00F52489"/>
    <w:rPr>
      <w:rFonts w:eastAsiaTheme="majorEastAsia" w:cstheme="majorBidi"/>
      <w:b/>
      <w:szCs w:val="20"/>
    </w:rPr>
  </w:style>
  <w:style w:type="character" w:styleId="SubtleEmphasis">
    <w:name w:val="Subtle Emphasis"/>
    <w:uiPriority w:val="19"/>
    <w:qFormat/>
    <w:rsid w:val="00F52489"/>
    <w:rPr>
      <w:i/>
      <w:iCs/>
    </w:rPr>
  </w:style>
  <w:style w:type="character" w:styleId="SubtleReference">
    <w:name w:val="Subtle Reference"/>
    <w:uiPriority w:val="31"/>
    <w:qFormat/>
    <w:rsid w:val="00F52489"/>
    <w:rPr>
      <w:b/>
      <w:bCs/>
    </w:rPr>
  </w:style>
  <w:style w:type="table" w:styleId="TableGrid">
    <w:name w:val="Table Grid"/>
    <w:basedOn w:val="TableNormal"/>
    <w:uiPriority w:val="39"/>
    <w:rsid w:val="00F5248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2489"/>
    <w:pPr>
      <w:pBdr>
        <w:top w:val="single" w:sz="2" w:space="1" w:color="0E4749" w:themeColor="accent2"/>
        <w:left w:val="single" w:sz="2" w:space="4" w:color="0E4749" w:themeColor="accent2"/>
        <w:bottom w:val="single" w:sz="2" w:space="1" w:color="0E4749" w:themeColor="accent2"/>
        <w:right w:val="single" w:sz="2" w:space="4" w:color="0E4749" w:themeColor="accent2"/>
      </w:pBdr>
      <w:spacing w:before="120" w:after="240"/>
      <w:jc w:val="center"/>
    </w:pPr>
    <w:rPr>
      <w:rFonts w:asciiTheme="majorHAnsi" w:hAnsiTheme="majorHAnsi"/>
      <w:b/>
      <w:color w:val="5169FD" w:themeColor="accent1"/>
      <w:sz w:val="48"/>
      <w:szCs w:val="52"/>
    </w:rPr>
  </w:style>
  <w:style w:type="character" w:customStyle="1" w:styleId="TitleChar">
    <w:name w:val="Title Char"/>
    <w:basedOn w:val="DefaultParagraphFont"/>
    <w:link w:val="Title"/>
    <w:uiPriority w:val="10"/>
    <w:rsid w:val="00F52489"/>
    <w:rPr>
      <w:rFonts w:asciiTheme="majorHAnsi" w:hAnsiTheme="majorHAnsi"/>
      <w:b/>
      <w:color w:val="5169FD" w:themeColor="accent1"/>
      <w:sz w:val="48"/>
      <w:szCs w:val="52"/>
    </w:rPr>
  </w:style>
  <w:style w:type="paragraph" w:styleId="TOCHeading">
    <w:name w:val="TOC Heading"/>
    <w:basedOn w:val="Heading1"/>
    <w:next w:val="Normal"/>
    <w:uiPriority w:val="39"/>
    <w:semiHidden/>
    <w:unhideWhenUsed/>
    <w:qFormat/>
    <w:rsid w:val="00F52489"/>
    <w:pPr>
      <w:outlineLvl w:val="9"/>
    </w:pPr>
    <w:rPr>
      <w:rFonts w:ascii="Candara" w:hAnsi="Candara"/>
    </w:rPr>
  </w:style>
  <w:style w:type="character" w:styleId="UnresolvedMention">
    <w:name w:val="Unresolved Mention"/>
    <w:basedOn w:val="DefaultParagraphFont"/>
    <w:uiPriority w:val="99"/>
    <w:semiHidden/>
    <w:unhideWhenUsed/>
    <w:rsid w:val="00F52489"/>
    <w:rPr>
      <w:color w:val="605E5C"/>
      <w:shd w:val="clear" w:color="auto" w:fill="E1DFDD"/>
    </w:rPr>
  </w:style>
  <w:style w:type="table" w:styleId="GridTable4-Accent1">
    <w:name w:val="Grid Table 4 Accent 1"/>
    <w:basedOn w:val="TableNormal"/>
    <w:uiPriority w:val="49"/>
    <w:rsid w:val="00214CF0"/>
    <w:tblPr>
      <w:tblStyleRowBandSize w:val="1"/>
      <w:tblStyleColBandSize w:val="1"/>
      <w:tblBorders>
        <w:top w:val="single" w:sz="4" w:space="0" w:color="96A4FD" w:themeColor="accent1" w:themeTint="99"/>
        <w:left w:val="single" w:sz="4" w:space="0" w:color="96A4FD" w:themeColor="accent1" w:themeTint="99"/>
        <w:bottom w:val="single" w:sz="4" w:space="0" w:color="96A4FD" w:themeColor="accent1" w:themeTint="99"/>
        <w:right w:val="single" w:sz="4" w:space="0" w:color="96A4FD" w:themeColor="accent1" w:themeTint="99"/>
        <w:insideH w:val="single" w:sz="4" w:space="0" w:color="96A4FD" w:themeColor="accent1" w:themeTint="99"/>
        <w:insideV w:val="single" w:sz="4" w:space="0" w:color="96A4FD" w:themeColor="accent1" w:themeTint="99"/>
      </w:tblBorders>
    </w:tblPr>
    <w:tblStylePr w:type="firstRow">
      <w:rPr>
        <w:b/>
        <w:bCs/>
        <w:color w:val="FFFFFF" w:themeColor="background1"/>
      </w:rPr>
      <w:tblPr/>
      <w:tcPr>
        <w:tcBorders>
          <w:top w:val="single" w:sz="4" w:space="0" w:color="5169FD" w:themeColor="accent1"/>
          <w:left w:val="single" w:sz="4" w:space="0" w:color="5169FD" w:themeColor="accent1"/>
          <w:bottom w:val="single" w:sz="4" w:space="0" w:color="5169FD" w:themeColor="accent1"/>
          <w:right w:val="single" w:sz="4" w:space="0" w:color="5169FD" w:themeColor="accent1"/>
          <w:insideH w:val="nil"/>
          <w:insideV w:val="nil"/>
        </w:tcBorders>
        <w:shd w:val="clear" w:color="auto" w:fill="5169FD" w:themeFill="accent1"/>
      </w:tcPr>
    </w:tblStylePr>
    <w:tblStylePr w:type="lastRow">
      <w:rPr>
        <w:b/>
        <w:bCs/>
      </w:rPr>
      <w:tblPr/>
      <w:tcPr>
        <w:tcBorders>
          <w:top w:val="double" w:sz="4" w:space="0" w:color="5169FD" w:themeColor="accent1"/>
        </w:tcBorders>
      </w:tcPr>
    </w:tblStylePr>
    <w:tblStylePr w:type="firstCol">
      <w:rPr>
        <w:b/>
        <w:bCs/>
      </w:rPr>
    </w:tblStylePr>
    <w:tblStylePr w:type="lastCol">
      <w:rPr>
        <w:b/>
        <w:bCs/>
      </w:rPr>
    </w:tblStylePr>
    <w:tblStylePr w:type="band1Vert">
      <w:tblPr/>
      <w:tcPr>
        <w:shd w:val="clear" w:color="auto" w:fill="DCE0FE" w:themeFill="accent1" w:themeFillTint="33"/>
      </w:tcPr>
    </w:tblStylePr>
    <w:tblStylePr w:type="band1Horz">
      <w:tblPr/>
      <w:tcPr>
        <w:shd w:val="clear" w:color="auto" w:fill="DCE0FE" w:themeFill="accent1" w:themeFillTint="33"/>
      </w:tcPr>
    </w:tblStylePr>
  </w:style>
  <w:style w:type="numbering" w:customStyle="1" w:styleId="CurrentList1">
    <w:name w:val="Current List1"/>
    <w:uiPriority w:val="99"/>
    <w:rsid w:val="00A92858"/>
    <w:pPr>
      <w:numPr>
        <w:numId w:val="19"/>
      </w:numPr>
    </w:pPr>
  </w:style>
  <w:style w:type="numbering" w:customStyle="1" w:styleId="CurrentList2">
    <w:name w:val="Current List2"/>
    <w:uiPriority w:val="99"/>
    <w:rsid w:val="00594EA0"/>
    <w:pPr>
      <w:numPr>
        <w:numId w:val="20"/>
      </w:numPr>
    </w:pPr>
  </w:style>
  <w:style w:type="paragraph" w:styleId="CommentSubject">
    <w:name w:val="annotation subject"/>
    <w:basedOn w:val="CommentText"/>
    <w:next w:val="CommentText"/>
    <w:link w:val="CommentSubjectChar"/>
    <w:uiPriority w:val="99"/>
    <w:semiHidden/>
    <w:unhideWhenUsed/>
    <w:rsid w:val="00F23A09"/>
    <w:rPr>
      <w:b/>
      <w:bCs/>
    </w:rPr>
  </w:style>
  <w:style w:type="character" w:customStyle="1" w:styleId="CommentSubjectChar">
    <w:name w:val="Comment Subject Char"/>
    <w:basedOn w:val="CommentTextChar"/>
    <w:link w:val="CommentSubject"/>
    <w:uiPriority w:val="99"/>
    <w:semiHidden/>
    <w:rsid w:val="00F23A09"/>
    <w:rPr>
      <w:b/>
      <w:bCs/>
      <w:sz w:val="20"/>
      <w:szCs w:val="20"/>
    </w:rPr>
  </w:style>
  <w:style w:type="paragraph" w:styleId="Revision">
    <w:name w:val="Revision"/>
    <w:hidden/>
    <w:uiPriority w:val="99"/>
    <w:semiHidden/>
    <w:rsid w:val="00386C8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992">
      <w:bodyDiv w:val="1"/>
      <w:marLeft w:val="0"/>
      <w:marRight w:val="0"/>
      <w:marTop w:val="0"/>
      <w:marBottom w:val="0"/>
      <w:divBdr>
        <w:top w:val="none" w:sz="0" w:space="0" w:color="auto"/>
        <w:left w:val="none" w:sz="0" w:space="0" w:color="auto"/>
        <w:bottom w:val="none" w:sz="0" w:space="0" w:color="auto"/>
        <w:right w:val="none" w:sz="0" w:space="0" w:color="auto"/>
      </w:divBdr>
    </w:div>
    <w:div w:id="1282809263">
      <w:bodyDiv w:val="1"/>
      <w:marLeft w:val="0"/>
      <w:marRight w:val="0"/>
      <w:marTop w:val="0"/>
      <w:marBottom w:val="0"/>
      <w:divBdr>
        <w:top w:val="none" w:sz="0" w:space="0" w:color="auto"/>
        <w:left w:val="none" w:sz="0" w:space="0" w:color="auto"/>
        <w:bottom w:val="none" w:sz="0" w:space="0" w:color="auto"/>
        <w:right w:val="none" w:sz="0" w:space="0" w:color="auto"/>
      </w:divBdr>
      <w:divsChild>
        <w:div w:id="26411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778374">
              <w:marLeft w:val="0"/>
              <w:marRight w:val="0"/>
              <w:marTop w:val="0"/>
              <w:marBottom w:val="0"/>
              <w:divBdr>
                <w:top w:val="none" w:sz="0" w:space="0" w:color="auto"/>
                <w:left w:val="none" w:sz="0" w:space="0" w:color="auto"/>
                <w:bottom w:val="none" w:sz="0" w:space="0" w:color="auto"/>
                <w:right w:val="none" w:sz="0" w:space="0" w:color="auto"/>
              </w:divBdr>
              <w:divsChild>
                <w:div w:id="1649169499">
                  <w:marLeft w:val="0"/>
                  <w:marRight w:val="0"/>
                  <w:marTop w:val="0"/>
                  <w:marBottom w:val="0"/>
                  <w:divBdr>
                    <w:top w:val="none" w:sz="0" w:space="0" w:color="auto"/>
                    <w:left w:val="none" w:sz="0" w:space="0" w:color="auto"/>
                    <w:bottom w:val="none" w:sz="0" w:space="0" w:color="auto"/>
                    <w:right w:val="none" w:sz="0" w:space="0" w:color="auto"/>
                  </w:divBdr>
                  <w:divsChild>
                    <w:div w:id="633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4076">
      <w:bodyDiv w:val="1"/>
      <w:marLeft w:val="0"/>
      <w:marRight w:val="0"/>
      <w:marTop w:val="0"/>
      <w:marBottom w:val="0"/>
      <w:divBdr>
        <w:top w:val="none" w:sz="0" w:space="0" w:color="auto"/>
        <w:left w:val="none" w:sz="0" w:space="0" w:color="auto"/>
        <w:bottom w:val="none" w:sz="0" w:space="0" w:color="auto"/>
        <w:right w:val="none" w:sz="0" w:space="0" w:color="auto"/>
      </w:divBdr>
    </w:div>
    <w:div w:id="14988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alermo@oslri.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alermo@oslri.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palermo@oslri.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SL">
  <a:themeElements>
    <a:clrScheme name="OSL">
      <a:dk1>
        <a:srgbClr val="000000"/>
      </a:dk1>
      <a:lt1>
        <a:srgbClr val="FFFFFF"/>
      </a:lt1>
      <a:dk2>
        <a:srgbClr val="000000"/>
      </a:dk2>
      <a:lt2>
        <a:srgbClr val="FFFFFF"/>
      </a:lt2>
      <a:accent1>
        <a:srgbClr val="5169FD"/>
      </a:accent1>
      <a:accent2>
        <a:srgbClr val="0E4749"/>
      </a:accent2>
      <a:accent3>
        <a:srgbClr val="32292F"/>
      </a:accent3>
      <a:accent4>
        <a:srgbClr val="A31A32"/>
      </a:accent4>
      <a:accent5>
        <a:srgbClr val="F9A03F"/>
      </a:accent5>
      <a:accent6>
        <a:srgbClr val="FED766"/>
      </a:accent6>
      <a:hlink>
        <a:srgbClr val="5169FD"/>
      </a:hlink>
      <a:folHlink>
        <a:srgbClr val="5169FD"/>
      </a:folHlink>
    </a:clrScheme>
    <a:fontScheme name="OSL">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32683B0FB8945A1B9CAD7C5C0F2B7" ma:contentTypeVersion="13" ma:contentTypeDescription="Create a new document." ma:contentTypeScope="" ma:versionID="3c10642f49f98655665b92f5b4b9ac99">
  <xsd:schema xmlns:xsd="http://www.w3.org/2001/XMLSchema" xmlns:xs="http://www.w3.org/2001/XMLSchema" xmlns:p="http://schemas.microsoft.com/office/2006/metadata/properties" xmlns:ns2="28f7d564-b92d-4d83-b706-8fcd6c23b028" xmlns:ns3="5c1b9dc6-4b65-4a95-b5fd-191dce2c1eda" targetNamespace="http://schemas.microsoft.com/office/2006/metadata/properties" ma:root="true" ma:fieldsID="93ff76486f635758f9c97ac9823590dd" ns2:_="" ns3:_="">
    <xsd:import namespace="28f7d564-b92d-4d83-b706-8fcd6c23b028"/>
    <xsd:import namespace="5c1b9dc6-4b65-4a95-b5fd-191dce2c1e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d564-b92d-4d83-b706-8fcd6c23b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b9dc6-4b65-4a95-b5fd-191dce2c1e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f7d564-b92d-4d83-b706-8fcd6c23b028">
      <UserInfo>
        <DisplayName>OSLx Members</DisplayName>
        <AccountId>8</AccountId>
        <AccountType/>
      </UserInfo>
    </SharedWithUsers>
  </documentManagement>
</p:properties>
</file>

<file path=customXml/itemProps1.xml><?xml version="1.0" encoding="utf-8"?>
<ds:datastoreItem xmlns:ds="http://schemas.openxmlformats.org/officeDocument/2006/customXml" ds:itemID="{E8F1FC73-E80B-4F38-A756-76A7837D2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d564-b92d-4d83-b706-8fcd6c23b028"/>
    <ds:schemaRef ds:uri="5c1b9dc6-4b65-4a95-b5fd-191dce2c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AD560-D0D9-475D-9116-469596EECE76}">
  <ds:schemaRefs>
    <ds:schemaRef ds:uri="http://schemas.microsoft.com/sharepoint/v3/contenttype/forms"/>
  </ds:schemaRefs>
</ds:datastoreItem>
</file>

<file path=customXml/itemProps3.xml><?xml version="1.0" encoding="utf-8"?>
<ds:datastoreItem xmlns:ds="http://schemas.openxmlformats.org/officeDocument/2006/customXml" ds:itemID="{F62D03F5-31F8-4430-8026-F4F415A65C14}">
  <ds:schemaRefs>
    <ds:schemaRef ds:uri="http://schemas.microsoft.com/office/2006/metadata/properties"/>
    <ds:schemaRef ds:uri="http://schemas.microsoft.com/office/infopath/2007/PartnerControls"/>
    <ds:schemaRef ds:uri="28f7d564-b92d-4d83-b706-8fcd6c23b02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Spohn</dc:creator>
  <cp:keywords/>
  <dc:description/>
  <cp:lastModifiedBy>Stephen Spohn</cp:lastModifiedBy>
  <cp:revision>2</cp:revision>
  <dcterms:created xsi:type="dcterms:W3CDTF">2022-03-07T16:47:00Z</dcterms:created>
  <dcterms:modified xsi:type="dcterms:W3CDTF">2022-03-07T16:47:00Z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0x010100AC632683B0FB8945A1B9CAD7C5C0F2B7</vt:lpwstr>
  </property>
</Properties>
</file>